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1B3E" w14:textId="77777777" w:rsidR="00D448E5" w:rsidRDefault="00D448E5" w:rsidP="008C5D9C">
      <w:pPr>
        <w:shd w:val="clear" w:color="auto" w:fill="FAFAFA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02F34"/>
          <w:sz w:val="24"/>
          <w:szCs w:val="24"/>
        </w:rPr>
      </w:pPr>
      <w:r w:rsidRPr="00D448E5">
        <w:rPr>
          <w:rFonts w:ascii="Times New Roman" w:eastAsia="Times New Roman" w:hAnsi="Times New Roman" w:cs="Times New Roman"/>
          <w:b/>
          <w:bCs/>
          <w:caps/>
          <w:noProof/>
          <w:color w:val="302F34"/>
          <w:sz w:val="24"/>
          <w:szCs w:val="24"/>
        </w:rPr>
        <w:drawing>
          <wp:inline distT="0" distB="0" distL="0" distR="0" wp14:anchorId="1B801C1F" wp14:editId="1B801C20">
            <wp:extent cx="2207315" cy="1772864"/>
            <wp:effectExtent l="19050" t="0" r="2485" b="0"/>
            <wp:docPr id="1" name="Picture 1" descr="C:\Users\Lorne Charney\Downloads\Logos\Logo Desig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ne Charney\Downloads\Logos\Logo Design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942" cy="177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01B3F" w14:textId="77777777" w:rsidR="008C5D9C" w:rsidRPr="00205533" w:rsidRDefault="008C5D9C" w:rsidP="008C5D9C">
      <w:pPr>
        <w:shd w:val="clear" w:color="auto" w:fill="FAFAFA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02F34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b/>
          <w:bCs/>
          <w:caps/>
          <w:color w:val="302F34"/>
          <w:sz w:val="24"/>
          <w:szCs w:val="24"/>
        </w:rPr>
        <w:t>A-Z LIST</w:t>
      </w:r>
    </w:p>
    <w:p w14:paraId="1B801B40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The following list was created to assist you in determining how certain items can be disposed or recycled.</w:t>
      </w:r>
      <w:r w:rsidR="00D448E5" w:rsidRPr="00205533">
        <w:rPr>
          <w:rFonts w:ascii="Times New Roman" w:eastAsia="Times New Roman" w:hAnsi="Times New Roman" w:cs="Times New Roman"/>
          <w:sz w:val="24"/>
          <w:szCs w:val="24"/>
        </w:rPr>
        <w:t xml:space="preserve"> Also what we charge tipping fees on and what we recycle (no fee).</w:t>
      </w:r>
    </w:p>
    <w:p w14:paraId="1B801B41" w14:textId="77777777" w:rsidR="001A46F3" w:rsidRDefault="00D448E5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Anything that we recycl</w:t>
      </w:r>
      <w:r w:rsidR="001A46F3">
        <w:rPr>
          <w:rFonts w:ascii="Times New Roman" w:eastAsia="Times New Roman" w:hAnsi="Times New Roman" w:cs="Times New Roman"/>
          <w:sz w:val="24"/>
          <w:szCs w:val="24"/>
        </w:rPr>
        <w:t>e is free to you as a resident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. Regular household garbage is also free to you as a resident. Please bring </w:t>
      </w:r>
      <w:r w:rsidR="001A46F3">
        <w:rPr>
          <w:rFonts w:ascii="Times New Roman" w:eastAsia="Times New Roman" w:hAnsi="Times New Roman" w:cs="Times New Roman"/>
          <w:sz w:val="24"/>
          <w:szCs w:val="24"/>
        </w:rPr>
        <w:t xml:space="preserve">your Waste Management card that was supplied in your tax bill from the RM of residence, or 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verificatio</w:t>
      </w:r>
      <w:r w:rsidR="001A46F3">
        <w:rPr>
          <w:rFonts w:ascii="Times New Roman" w:eastAsia="Times New Roman" w:hAnsi="Times New Roman" w:cs="Times New Roman"/>
          <w:sz w:val="24"/>
          <w:szCs w:val="24"/>
        </w:rPr>
        <w:t>n (ID) of address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46F3">
        <w:rPr>
          <w:rFonts w:ascii="Times New Roman" w:eastAsia="Times New Roman" w:hAnsi="Times New Roman" w:cs="Times New Roman"/>
          <w:sz w:val="24"/>
          <w:szCs w:val="24"/>
        </w:rPr>
        <w:t xml:space="preserve">If you do not have a card, please visit your RM office and request one. There is no fee for this card. </w:t>
      </w:r>
    </w:p>
    <w:p w14:paraId="1B801B42" w14:textId="77777777" w:rsidR="00D448E5" w:rsidRPr="00205533" w:rsidRDefault="00D448E5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Household garbage constitutes any food waste or non recyclable packagi</w:t>
      </w:r>
      <w:r w:rsidR="001A46F3">
        <w:rPr>
          <w:rFonts w:ascii="Times New Roman" w:eastAsia="Times New Roman" w:hAnsi="Times New Roman" w:cs="Times New Roman"/>
          <w:sz w:val="24"/>
          <w:szCs w:val="24"/>
        </w:rPr>
        <w:t>ng from your home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. It is not furniture, carpet, clothing, construction materials, mattresses 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ECT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. See list or ask if you are not certain, and we will be pleased to assist you.</w:t>
      </w:r>
    </w:p>
    <w:p w14:paraId="1B801B43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Acid</w:t>
      </w:r>
    </w:p>
    <w:p w14:paraId="1B801B44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Acid is a dangerous substance and we ask you to transport it to our site in a sealed container and provide it to the attendant on duty.</w:t>
      </w:r>
    </w:p>
    <w:p w14:paraId="1B801B45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Aerosol spray cans</w:t>
      </w:r>
    </w:p>
    <w:p w14:paraId="1B801B46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Spray cans should not be placed in household garbage, as pressurized cans can pose a safety hazard. We ask you to place all aerosol cans in front of the product care building drop off area. </w:t>
      </w:r>
    </w:p>
    <w:p w14:paraId="1B801B47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Air conditioner and dehumidifier</w:t>
      </w:r>
    </w:p>
    <w:p w14:paraId="1B801B48" w14:textId="77777777" w:rsidR="008C5D9C" w:rsidRPr="00205533" w:rsidRDefault="008C5D9C" w:rsidP="00DA2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Take to the metal pile beside product care b</w:t>
      </w:r>
      <w:r w:rsidR="001A46F3">
        <w:rPr>
          <w:rFonts w:ascii="Times New Roman" w:eastAsia="Times New Roman" w:hAnsi="Times New Roman" w:cs="Times New Roman"/>
          <w:sz w:val="24"/>
          <w:szCs w:val="24"/>
        </w:rPr>
        <w:t xml:space="preserve">uilding in WHITE appliance area. WHITE appliances contain Freon and need special </w:t>
      </w:r>
      <w:r w:rsidR="00DA25B9">
        <w:rPr>
          <w:rFonts w:ascii="Times New Roman" w:eastAsia="Times New Roman" w:hAnsi="Times New Roman" w:cs="Times New Roman"/>
          <w:sz w:val="24"/>
          <w:szCs w:val="24"/>
        </w:rPr>
        <w:t>handling</w:t>
      </w:r>
      <w:r w:rsidR="001A46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801B49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Aluminum Foil/Trays</w:t>
      </w:r>
    </w:p>
    <w:p w14:paraId="1B801B4A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Aluminum foil and trays go into regular household garbage. They cannot be recycled.</w:t>
      </w:r>
    </w:p>
    <w:p w14:paraId="1B801B4B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Anti-freeze and Container </w:t>
      </w:r>
    </w:p>
    <w:p w14:paraId="1B801B4C" w14:textId="77777777" w:rsidR="008C5D9C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Transport labeled antifreeze (glycol) and place on designated pallet in front oil building. An attendant </w:t>
      </w:r>
      <w:r w:rsidR="001A46F3">
        <w:rPr>
          <w:rFonts w:ascii="Times New Roman" w:eastAsia="Times New Roman" w:hAnsi="Times New Roman" w:cs="Times New Roman"/>
          <w:sz w:val="24"/>
          <w:szCs w:val="24"/>
        </w:rPr>
        <w:t xml:space="preserve">will be happy to ensure safe </w:t>
      </w:r>
      <w:r w:rsidR="000D37C3">
        <w:rPr>
          <w:rFonts w:ascii="Times New Roman" w:eastAsia="Times New Roman" w:hAnsi="Times New Roman" w:cs="Times New Roman"/>
          <w:sz w:val="24"/>
          <w:szCs w:val="24"/>
        </w:rPr>
        <w:t>handling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801B4D" w14:textId="77777777" w:rsidR="00C52511" w:rsidRPr="00205533" w:rsidRDefault="00C52511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01B4E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lastRenderedPageBreak/>
        <w:t>Appliances</w:t>
      </w:r>
    </w:p>
    <w:p w14:paraId="1B801B4F" w14:textId="77777777" w:rsidR="001A46F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Such as, stoves, dishwashers, washing machines, dryers, hot water heaters and air-conditioners are to be placed in the Metal pile for recycling.  </w:t>
      </w:r>
    </w:p>
    <w:p w14:paraId="1B801B50" w14:textId="77777777" w:rsidR="008C5D9C" w:rsidRPr="00205533" w:rsidRDefault="001A46F3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Fridges, 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freezers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water coolers</w:t>
      </w:r>
      <w:r w:rsidR="000D37C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D9C" w:rsidRPr="00205533">
        <w:rPr>
          <w:rFonts w:ascii="Times New Roman" w:eastAsia="Times New Roman" w:hAnsi="Times New Roman" w:cs="Times New Roman"/>
          <w:sz w:val="24"/>
          <w:szCs w:val="24"/>
        </w:rPr>
        <w:t>Put in White appliance</w:t>
      </w:r>
      <w:r w:rsidR="00FF65B9">
        <w:rPr>
          <w:rFonts w:ascii="Times New Roman" w:eastAsia="Times New Roman" w:hAnsi="Times New Roman" w:cs="Times New Roman"/>
          <w:sz w:val="24"/>
          <w:szCs w:val="24"/>
        </w:rPr>
        <w:t>s (Freon)</w:t>
      </w:r>
      <w:r w:rsidR="008C5D9C" w:rsidRPr="00205533">
        <w:rPr>
          <w:rFonts w:ascii="Times New Roman" w:eastAsia="Times New Roman" w:hAnsi="Times New Roman" w:cs="Times New Roman"/>
          <w:sz w:val="24"/>
          <w:szCs w:val="24"/>
        </w:rPr>
        <w:t xml:space="preserve"> section.</w:t>
      </w:r>
    </w:p>
    <w:p w14:paraId="1B801B51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(Microwaves and TVs go for electronic waste recycling) Please report to attendant.</w:t>
      </w:r>
    </w:p>
    <w:p w14:paraId="1B801B52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Bags: Plastic</w:t>
      </w:r>
    </w:p>
    <w:p w14:paraId="1B801B53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Plas</w:t>
      </w:r>
      <w:r w:rsidR="000D37C3">
        <w:rPr>
          <w:rFonts w:ascii="Times New Roman" w:eastAsia="Times New Roman" w:hAnsi="Times New Roman" w:cs="Times New Roman"/>
          <w:sz w:val="24"/>
          <w:szCs w:val="24"/>
        </w:rPr>
        <w:t>tic bags cannot go into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recycling.  Also</w:t>
      </w:r>
      <w:r w:rsidR="000D37C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they do not break down easily in landfill sites. Therefore, please reuse them if </w:t>
      </w:r>
      <w:r w:rsidR="00294EB5" w:rsidRPr="00205533">
        <w:rPr>
          <w:rFonts w:ascii="Times New Roman" w:eastAsia="Times New Roman" w:hAnsi="Times New Roman" w:cs="Times New Roman"/>
          <w:sz w:val="24"/>
          <w:szCs w:val="24"/>
        </w:rPr>
        <w:t>possible and then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put them with your regular garbage.</w:t>
      </w:r>
      <w:r w:rsidR="00117AE2" w:rsidRPr="00205533">
        <w:rPr>
          <w:rFonts w:ascii="Times New Roman" w:eastAsia="Times New Roman" w:hAnsi="Times New Roman" w:cs="Times New Roman"/>
          <w:sz w:val="24"/>
          <w:szCs w:val="24"/>
        </w:rPr>
        <w:t xml:space="preserve"> Better yet, try reusable non plastic or recycled bags whenever possible.</w:t>
      </w:r>
    </w:p>
    <w:p w14:paraId="1B801B54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Batteries (lead-acid)</w:t>
      </w:r>
    </w:p>
    <w:p w14:paraId="1B801B55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Batter</w:t>
      </w:r>
      <w:r w:rsidR="00294EB5" w:rsidRPr="00205533">
        <w:rPr>
          <w:rFonts w:ascii="Times New Roman" w:eastAsia="Times New Roman" w:hAnsi="Times New Roman" w:cs="Times New Roman"/>
          <w:sz w:val="24"/>
          <w:szCs w:val="24"/>
        </w:rPr>
        <w:t>ies can be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placed on the designated palle</w:t>
      </w:r>
      <w:r w:rsidR="00294EB5" w:rsidRPr="00205533">
        <w:rPr>
          <w:rFonts w:ascii="Times New Roman" w:eastAsia="Times New Roman" w:hAnsi="Times New Roman" w:cs="Times New Roman"/>
          <w:sz w:val="24"/>
          <w:szCs w:val="24"/>
        </w:rPr>
        <w:t>t at Household Waste Pole shed.</w:t>
      </w:r>
    </w:p>
    <w:p w14:paraId="1B801B56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Batteries (hearing aid or D - 4A)</w:t>
      </w:r>
    </w:p>
    <w:p w14:paraId="1B801B57" w14:textId="77777777" w:rsidR="008C5D9C" w:rsidRPr="00205533" w:rsidRDefault="00294EB5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Drop off with attendant, or leave in wagon in front of Product Care building.</w:t>
      </w:r>
    </w:p>
    <w:p w14:paraId="1B801B58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Beverage Containers</w:t>
      </w:r>
    </w:p>
    <w:p w14:paraId="1B801B59" w14:textId="77777777" w:rsidR="008C5D9C" w:rsidRPr="00205533" w:rsidRDefault="00294EB5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All beverage containers can be placed in recycling bins at Household Waste Pole shed</w:t>
      </w:r>
      <w:r w:rsidR="00117AE2" w:rsidRPr="002055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801B5A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Cardboard</w:t>
      </w:r>
    </w:p>
    <w:p w14:paraId="1B801B5B" w14:textId="77777777" w:rsidR="008C5D9C" w:rsidRPr="00205533" w:rsidRDefault="00294EB5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Place in designated bin under pole shed. If possible break down to flat.</w:t>
      </w:r>
    </w:p>
    <w:p w14:paraId="1B801B5C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Carpet</w:t>
      </w:r>
    </w:p>
    <w:p w14:paraId="1B801B5D" w14:textId="77777777" w:rsidR="008C5D9C" w:rsidRPr="00205533" w:rsidRDefault="00117AE2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Carpet is construction and demoliti</w:t>
      </w:r>
      <w:r w:rsidR="000665C2" w:rsidRPr="00205533">
        <w:rPr>
          <w:rFonts w:ascii="Times New Roman" w:eastAsia="Times New Roman" w:hAnsi="Times New Roman" w:cs="Times New Roman"/>
          <w:sz w:val="24"/>
          <w:szCs w:val="24"/>
        </w:rPr>
        <w:t xml:space="preserve">on material. It must go </w:t>
      </w:r>
      <w:r w:rsidR="00823B9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0665C2" w:rsidRPr="0020553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landfill. See attendant for tipping fees.</w:t>
      </w:r>
    </w:p>
    <w:p w14:paraId="1B801B5E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CDs/DVDs</w:t>
      </w:r>
    </w:p>
    <w:p w14:paraId="1B801B5F" w14:textId="77777777" w:rsidR="008C5D9C" w:rsidRPr="00205533" w:rsidRDefault="00117AE2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Place in recycling</w:t>
      </w:r>
      <w:r w:rsidR="00205533" w:rsidRPr="002055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801B60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CFLs, Fluorescent Tubes and ballasts</w:t>
      </w:r>
    </w:p>
    <w:p w14:paraId="1B801B61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These products contain mercury and must be handled carefully. We ask you to</w:t>
      </w:r>
      <w:r w:rsidR="00117AE2" w:rsidRPr="00205533">
        <w:rPr>
          <w:rFonts w:ascii="Times New Roman" w:eastAsia="Times New Roman" w:hAnsi="Times New Roman" w:cs="Times New Roman"/>
          <w:sz w:val="24"/>
          <w:szCs w:val="24"/>
        </w:rPr>
        <w:t xml:space="preserve"> contact attendant or report to the office so we may assist you.</w:t>
      </w:r>
    </w:p>
    <w:p w14:paraId="1B801B62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Computer / Computer Accessories</w:t>
      </w:r>
    </w:p>
    <w:p w14:paraId="1B801B63" w14:textId="77777777" w:rsidR="008C5D9C" w:rsidRDefault="000665C2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E-Waste is housed in building 3. Pleas</w:t>
      </w:r>
      <w:r w:rsidR="00DA25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report to attendant.</w:t>
      </w:r>
    </w:p>
    <w:p w14:paraId="1B801B64" w14:textId="77777777" w:rsidR="00C52511" w:rsidRDefault="00C52511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01B65" w14:textId="77777777" w:rsidR="00C52511" w:rsidRPr="00205533" w:rsidRDefault="00C52511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01B66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Construction Waste</w:t>
      </w:r>
    </w:p>
    <w:p w14:paraId="1B801B67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For information regarding construction waste dispos</w:t>
      </w:r>
      <w:r w:rsidR="000665C2" w:rsidRPr="00205533">
        <w:rPr>
          <w:rFonts w:ascii="Times New Roman" w:eastAsia="Times New Roman" w:hAnsi="Times New Roman" w:cs="Times New Roman"/>
          <w:sz w:val="24"/>
          <w:szCs w:val="24"/>
        </w:rPr>
        <w:t xml:space="preserve">al, and proper placement of materials please see attendant, or report to office. All materials must be sorted to </w:t>
      </w:r>
      <w:r w:rsidR="003D6390" w:rsidRPr="00205533">
        <w:rPr>
          <w:rFonts w:ascii="Times New Roman" w:eastAsia="Times New Roman" w:hAnsi="Times New Roman" w:cs="Times New Roman"/>
          <w:sz w:val="24"/>
          <w:szCs w:val="24"/>
        </w:rPr>
        <w:t>accommodate recycling of recyclable</w:t>
      </w:r>
      <w:r w:rsidR="000665C2" w:rsidRPr="00205533">
        <w:rPr>
          <w:rFonts w:ascii="Times New Roman" w:eastAsia="Times New Roman" w:hAnsi="Times New Roman" w:cs="Times New Roman"/>
          <w:sz w:val="24"/>
          <w:szCs w:val="24"/>
        </w:rPr>
        <w:t xml:space="preserve"> materials.</w:t>
      </w:r>
      <w:r w:rsidR="003D6390" w:rsidRPr="00205533">
        <w:rPr>
          <w:rFonts w:ascii="Times New Roman" w:eastAsia="Times New Roman" w:hAnsi="Times New Roman" w:cs="Times New Roman"/>
          <w:sz w:val="24"/>
          <w:szCs w:val="24"/>
        </w:rPr>
        <w:t xml:space="preserve"> Metal, wiring, clean wood and landfill items must be sorted individual</w:t>
      </w:r>
      <w:r w:rsidR="00205533" w:rsidRPr="00205533">
        <w:rPr>
          <w:rFonts w:ascii="Times New Roman" w:eastAsia="Times New Roman" w:hAnsi="Times New Roman" w:cs="Times New Roman"/>
          <w:sz w:val="24"/>
          <w:szCs w:val="24"/>
        </w:rPr>
        <w:t>ly to ensure proper disposal.</w:t>
      </w:r>
    </w:p>
    <w:p w14:paraId="1B801B68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Drink/Juice Boxes</w:t>
      </w:r>
    </w:p>
    <w:p w14:paraId="1B801B69" w14:textId="77777777" w:rsidR="00205533" w:rsidRPr="00205533" w:rsidRDefault="00205533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Most drink and tetra packs can be recycled.</w:t>
      </w:r>
    </w:p>
    <w:p w14:paraId="1B801B6A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Electrical and Electronic Waste (E-waste)</w:t>
      </w:r>
    </w:p>
    <w:p w14:paraId="1B801B6B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Cords from any appliance can go into small e-waste receptacle.</w:t>
      </w:r>
      <w:r w:rsidR="003D6390" w:rsidRPr="00205533">
        <w:rPr>
          <w:rFonts w:ascii="Times New Roman" w:eastAsia="Times New Roman" w:hAnsi="Times New Roman" w:cs="Times New Roman"/>
          <w:sz w:val="24"/>
          <w:szCs w:val="24"/>
        </w:rPr>
        <w:t xml:space="preserve"> See attendant.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  Appliances such as 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toasters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and kettles are not electronic waste and go in household garbage.</w:t>
      </w:r>
    </w:p>
    <w:p w14:paraId="1B801B6C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Fiberglass</w:t>
      </w:r>
    </w:p>
    <w:p w14:paraId="1B801B6D" w14:textId="77777777" w:rsidR="008C5D9C" w:rsidRPr="00205533" w:rsidRDefault="003D6390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C</w:t>
      </w:r>
      <w:r w:rsidR="008C5D9C" w:rsidRPr="00205533">
        <w:rPr>
          <w:rFonts w:ascii="Times New Roman" w:eastAsia="Times New Roman" w:hAnsi="Times New Roman" w:cs="Times New Roman"/>
          <w:sz w:val="24"/>
          <w:szCs w:val="24"/>
        </w:rPr>
        <w:t>onsidered construction waste.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Tipping fees apply.</w:t>
      </w:r>
    </w:p>
    <w:p w14:paraId="1B801B6E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Fire Extinguisher</w:t>
      </w:r>
    </w:p>
    <w:p w14:paraId="1B801B6F" w14:textId="77777777" w:rsidR="008C5D9C" w:rsidRPr="00205533" w:rsidRDefault="003D6390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Place in front of Product Care building. An attendant will recycle.</w:t>
      </w:r>
    </w:p>
    <w:p w14:paraId="1B801B70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Fluorescent Lights</w:t>
      </w:r>
    </w:p>
    <w:p w14:paraId="1B801B71" w14:textId="77777777" w:rsidR="008C5D9C" w:rsidRPr="00205533" w:rsidRDefault="003D6390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P</w:t>
      </w:r>
      <w:r w:rsidR="008C5D9C" w:rsidRPr="00205533">
        <w:rPr>
          <w:rFonts w:ascii="Times New Roman" w:eastAsia="Times New Roman" w:hAnsi="Times New Roman" w:cs="Times New Roman"/>
          <w:sz w:val="24"/>
          <w:szCs w:val="24"/>
        </w:rPr>
        <w:t xml:space="preserve">rovide them to the attendant. If attendant is unavailable, place in front of </w:t>
      </w:r>
      <w:r w:rsidR="0070027A">
        <w:rPr>
          <w:rFonts w:ascii="Times New Roman" w:eastAsia="Times New Roman" w:hAnsi="Times New Roman" w:cs="Times New Roman"/>
          <w:sz w:val="24"/>
          <w:szCs w:val="24"/>
        </w:rPr>
        <w:t xml:space="preserve">Product Care </w:t>
      </w:r>
      <w:r w:rsidR="008C5D9C" w:rsidRPr="00205533">
        <w:rPr>
          <w:rFonts w:ascii="Times New Roman" w:eastAsia="Times New Roman" w:hAnsi="Times New Roman" w:cs="Times New Roman"/>
          <w:sz w:val="24"/>
          <w:szCs w:val="24"/>
        </w:rPr>
        <w:t>drop off area.</w:t>
      </w:r>
      <w:r w:rsidR="008C5D9C" w:rsidRPr="00205533">
        <w:rPr>
          <w:rFonts w:ascii="Times New Roman" w:eastAsia="Times New Roman" w:hAnsi="Times New Roman" w:cs="Times New Roman"/>
          <w:sz w:val="24"/>
          <w:szCs w:val="24"/>
        </w:rPr>
        <w:br/>
        <w:t>Bund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le quantities with masking tape to keep from breaking during transport.</w:t>
      </w:r>
    </w:p>
    <w:p w14:paraId="1B801B72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Food Waste</w:t>
      </w:r>
    </w:p>
    <w:p w14:paraId="1B801B73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Place in regular household garbage.</w:t>
      </w:r>
    </w:p>
    <w:p w14:paraId="1B801B74" w14:textId="77777777" w:rsidR="008C5D9C" w:rsidRPr="0070027A" w:rsidRDefault="008C5D9C" w:rsidP="0070027A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Fridge and freezer</w:t>
      </w:r>
    </w:p>
    <w:p w14:paraId="1B801B75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Transport t</w:t>
      </w:r>
      <w:r w:rsidR="000D37C3">
        <w:rPr>
          <w:rFonts w:ascii="Times New Roman" w:eastAsia="Times New Roman" w:hAnsi="Times New Roman" w:cs="Times New Roman"/>
          <w:sz w:val="24"/>
          <w:szCs w:val="24"/>
        </w:rPr>
        <w:t>o metal dump, and place in WHITE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appliance section.</w:t>
      </w:r>
      <w:r w:rsidR="00ED1349">
        <w:rPr>
          <w:rFonts w:ascii="Times New Roman" w:eastAsia="Times New Roman" w:hAnsi="Times New Roman" w:cs="Times New Roman"/>
          <w:sz w:val="24"/>
          <w:szCs w:val="24"/>
        </w:rPr>
        <w:t xml:space="preserve"> Or Contact Efficiency Manitoba for a rebate and free pick up.</w:t>
      </w:r>
      <w:r w:rsidR="00ED1349" w:rsidRPr="00ED1349">
        <w:t xml:space="preserve"> </w:t>
      </w:r>
      <w:hyperlink r:id="rId7" w:history="1">
        <w:r w:rsidR="00ED1349">
          <w:rPr>
            <w:rStyle w:val="Hyperlink"/>
          </w:rPr>
          <w:t>Appliance Recycling Program — Efficiency Manitoba (efficiencymb.ca)</w:t>
        </w:r>
      </w:hyperlink>
    </w:p>
    <w:p w14:paraId="1B801B76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Furniture</w:t>
      </w:r>
    </w:p>
    <w:p w14:paraId="1B801B77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Mattresses, box springs, chairs, couches and other furniture</w:t>
      </w:r>
      <w:r w:rsidR="003D6390" w:rsidRPr="00205533">
        <w:rPr>
          <w:rFonts w:ascii="Times New Roman" w:eastAsia="Times New Roman" w:hAnsi="Times New Roman" w:cs="Times New Roman"/>
          <w:sz w:val="24"/>
          <w:szCs w:val="24"/>
        </w:rPr>
        <w:t xml:space="preserve"> are not hous</w:t>
      </w:r>
      <w:r w:rsidR="001A46F3">
        <w:rPr>
          <w:rFonts w:ascii="Times New Roman" w:eastAsia="Times New Roman" w:hAnsi="Times New Roman" w:cs="Times New Roman"/>
          <w:sz w:val="24"/>
          <w:szCs w:val="24"/>
        </w:rPr>
        <w:t>ehold waste. Tipping fees apply.</w:t>
      </w:r>
    </w:p>
    <w:p w14:paraId="1B801B78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Glass Bottles</w:t>
      </w:r>
    </w:p>
    <w:p w14:paraId="1B801B79" w14:textId="77777777" w:rsidR="008C5D9C" w:rsidRPr="00205533" w:rsidRDefault="001A46F3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 in recycling in marked GLASS metal bin.</w:t>
      </w:r>
    </w:p>
    <w:p w14:paraId="1B801B7A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Herbicides (Roundup, etc.)</w:t>
      </w:r>
    </w:p>
    <w:p w14:paraId="1B801B7B" w14:textId="77777777" w:rsidR="008C5D9C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Herbicides are highly toxic chemicals and must not be dumped into th</w:t>
      </w:r>
      <w:r w:rsidR="003D6390" w:rsidRPr="00205533">
        <w:rPr>
          <w:rFonts w:ascii="Times New Roman" w:eastAsia="Times New Roman" w:hAnsi="Times New Roman" w:cs="Times New Roman"/>
          <w:sz w:val="24"/>
          <w:szCs w:val="24"/>
        </w:rPr>
        <w:t>e drainage system.</w:t>
      </w:r>
      <w:r w:rsidR="003D6390" w:rsidRPr="00205533">
        <w:rPr>
          <w:rFonts w:ascii="Times New Roman" w:eastAsia="Times New Roman" w:hAnsi="Times New Roman" w:cs="Times New Roman"/>
          <w:sz w:val="24"/>
          <w:szCs w:val="24"/>
        </w:rPr>
        <w:br/>
        <w:t>P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rovide them to the attendant on duty. If attendant is unavailable, place in clearly marked and sealed containers and place in front of drop off area</w:t>
      </w:r>
      <w:r w:rsidR="003D6390" w:rsidRPr="00205533">
        <w:rPr>
          <w:rFonts w:ascii="Times New Roman" w:eastAsia="Times New Roman" w:hAnsi="Times New Roman" w:cs="Times New Roman"/>
          <w:sz w:val="24"/>
          <w:szCs w:val="24"/>
        </w:rPr>
        <w:t xml:space="preserve"> in front of Product Care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801B7C" w14:textId="77777777" w:rsidR="00C52511" w:rsidRPr="00205533" w:rsidRDefault="00C52511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01B7D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Household Hazardous Waste</w:t>
      </w:r>
    </w:p>
    <w:p w14:paraId="1B801B7E" w14:textId="77777777" w:rsidR="008C5D9C" w:rsidRPr="00205533" w:rsidRDefault="003D6390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G</w:t>
      </w:r>
      <w:r w:rsidR="008C5D9C" w:rsidRPr="00205533">
        <w:rPr>
          <w:rFonts w:ascii="Times New Roman" w:eastAsia="Times New Roman" w:hAnsi="Times New Roman" w:cs="Times New Roman"/>
          <w:sz w:val="24"/>
          <w:szCs w:val="24"/>
        </w:rPr>
        <w:t>ive to attendant. If attendant is unavail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able, place on designated wagon</w:t>
      </w:r>
      <w:r w:rsidR="008C5D9C" w:rsidRPr="00205533">
        <w:rPr>
          <w:rFonts w:ascii="Times New Roman" w:eastAsia="Times New Roman" w:hAnsi="Times New Roman" w:cs="Times New Roman"/>
          <w:sz w:val="24"/>
          <w:szCs w:val="24"/>
        </w:rPr>
        <w:t xml:space="preserve"> in front of the drop off area.</w:t>
      </w:r>
      <w:r w:rsidR="008C5D9C" w:rsidRPr="00205533">
        <w:rPr>
          <w:rFonts w:ascii="Times New Roman" w:eastAsia="Times New Roman" w:hAnsi="Times New Roman" w:cs="Times New Roman"/>
          <w:sz w:val="24"/>
          <w:szCs w:val="24"/>
        </w:rPr>
        <w:br/>
        <w:t>Ensure all household hazardous waste is in clearly marked and sealed containers.</w:t>
      </w:r>
    </w:p>
    <w:p w14:paraId="1B801B7F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Examples of household hazardous waste products include;</w:t>
      </w:r>
    </w:p>
    <w:p w14:paraId="1B801B80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b/>
          <w:sz w:val="24"/>
          <w:szCs w:val="24"/>
        </w:rPr>
        <w:t>Any</w:t>
      </w:r>
      <w:r w:rsidRPr="00205533">
        <w:rPr>
          <w:rFonts w:ascii="Times New Roman" w:eastAsia="Times New Roman" w:hAnsi="Times New Roman" w:cs="Times New Roman"/>
          <w:b/>
          <w:sz w:val="24"/>
          <w:szCs w:val="24"/>
        </w:rPr>
        <w:t xml:space="preserve"> filled container with a safety symbol on it</w:t>
      </w:r>
    </w:p>
    <w:p w14:paraId="1B801B81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Aerosol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cans</w:t>
      </w:r>
    </w:p>
    <w:p w14:paraId="1B801B82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Cleaners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(toilet, oven or drain)</w:t>
      </w:r>
    </w:p>
    <w:p w14:paraId="1B801B83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Antifreeze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(radiator / windshield)</w:t>
      </w:r>
    </w:p>
    <w:p w14:paraId="1B801B84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Automotive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batteries</w:t>
      </w:r>
    </w:p>
    <w:p w14:paraId="1B801B85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Gasoline</w:t>
      </w:r>
    </w:p>
    <w:p w14:paraId="1B801B86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Bbq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and camping fuel</w:t>
      </w:r>
    </w:p>
    <w:p w14:paraId="1B801B87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Chemical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lawn fertilizers</w:t>
      </w:r>
    </w:p>
    <w:p w14:paraId="1B801B88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Herbicides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(weed killers)</w:t>
      </w:r>
    </w:p>
    <w:p w14:paraId="1B801B89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Pesticides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/ insecticides (insect and rodent killers)</w:t>
      </w:r>
    </w:p>
    <w:p w14:paraId="1B801B8A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Insect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repellent</w:t>
      </w:r>
    </w:p>
    <w:p w14:paraId="1B801B8B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Latex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and oil-based paints (oil-based/alkyd)</w:t>
      </w:r>
    </w:p>
    <w:p w14:paraId="1B801B8C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paint brush cleaners / solvents</w:t>
      </w:r>
    </w:p>
    <w:p w14:paraId="1B801B8D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Varnish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remover</w:t>
      </w:r>
    </w:p>
    <w:p w14:paraId="1B801B8E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Swimming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pool chemicals</w:t>
      </w:r>
    </w:p>
    <w:p w14:paraId="1B801B8F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Some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light bulbs</w:t>
      </w:r>
    </w:p>
    <w:p w14:paraId="1B801B90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Fire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extinguishers</w:t>
      </w:r>
    </w:p>
    <w:p w14:paraId="1B801B91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Junk Mail</w:t>
      </w:r>
    </w:p>
    <w:p w14:paraId="1B801B92" w14:textId="77777777" w:rsidR="0018355D" w:rsidRDefault="003D6390" w:rsidP="00183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Place in Recycling</w:t>
      </w:r>
      <w:r w:rsidR="000D37C3">
        <w:rPr>
          <w:rFonts w:ascii="Times New Roman" w:eastAsia="Times New Roman" w:hAnsi="Times New Roman" w:cs="Times New Roman"/>
          <w:sz w:val="24"/>
          <w:szCs w:val="24"/>
        </w:rPr>
        <w:t>. PAPER bin please.</w:t>
      </w:r>
    </w:p>
    <w:p w14:paraId="1B801B93" w14:textId="77777777" w:rsidR="0018355D" w:rsidRDefault="0018355D" w:rsidP="00183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01B94" w14:textId="77777777" w:rsidR="0018355D" w:rsidRPr="0018355D" w:rsidRDefault="0018355D" w:rsidP="00183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01B95" w14:textId="77777777" w:rsidR="0018355D" w:rsidRPr="0018355D" w:rsidRDefault="0018355D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L</w:t>
      </w:r>
      <w:r w:rsidR="008C5D9C"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ights (CFLs and tubes)</w:t>
      </w:r>
    </w:p>
    <w:p w14:paraId="1B801B96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These products may contain mercury and must be handled carefully. </w:t>
      </w:r>
      <w:r w:rsidR="003D6390" w:rsidRPr="0020553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rovide it to the attendant on duty. If attendant is unavailable, place in front of drop off area.</w:t>
      </w:r>
      <w:r w:rsidR="003D6390" w:rsidRPr="00205533">
        <w:rPr>
          <w:rFonts w:ascii="Times New Roman" w:eastAsia="Times New Roman" w:hAnsi="Times New Roman" w:cs="Times New Roman"/>
          <w:sz w:val="24"/>
          <w:szCs w:val="24"/>
        </w:rPr>
        <w:t xml:space="preserve"> Bundle with masking tape to prevent breakage during transport.</w:t>
      </w:r>
    </w:p>
    <w:p w14:paraId="1B801B97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Medications</w:t>
      </w:r>
    </w:p>
    <w:p w14:paraId="1B801B98" w14:textId="77777777" w:rsidR="00205533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Take to Pharmacy</w:t>
      </w:r>
      <w:r w:rsidR="003D6390" w:rsidRPr="00205533">
        <w:rPr>
          <w:rFonts w:ascii="Times New Roman" w:eastAsia="Times New Roman" w:hAnsi="Times New Roman" w:cs="Times New Roman"/>
          <w:sz w:val="24"/>
          <w:szCs w:val="24"/>
        </w:rPr>
        <w:t xml:space="preserve">. We </w:t>
      </w:r>
      <w:r w:rsidR="00405F8C" w:rsidRPr="00205533">
        <w:rPr>
          <w:rFonts w:ascii="Times New Roman" w:eastAsia="Times New Roman" w:hAnsi="Times New Roman" w:cs="Times New Roman"/>
          <w:sz w:val="24"/>
          <w:szCs w:val="24"/>
        </w:rPr>
        <w:t>cannot</w:t>
      </w:r>
      <w:r w:rsidR="003D6390" w:rsidRPr="00205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F8C" w:rsidRPr="00205533">
        <w:rPr>
          <w:rFonts w:ascii="Times New Roman" w:eastAsia="Times New Roman" w:hAnsi="Times New Roman" w:cs="Times New Roman"/>
          <w:sz w:val="24"/>
          <w:szCs w:val="24"/>
        </w:rPr>
        <w:t xml:space="preserve">accept medication or medical waste. This includes needles or </w:t>
      </w:r>
      <w:r w:rsidR="00205533" w:rsidRPr="00205533">
        <w:rPr>
          <w:rFonts w:ascii="Times New Roman" w:eastAsia="Times New Roman" w:hAnsi="Times New Roman" w:cs="Times New Roman"/>
          <w:sz w:val="24"/>
          <w:szCs w:val="24"/>
        </w:rPr>
        <w:t>sharps</w:t>
      </w:r>
      <w:r w:rsidR="000D37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801B99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Mercury Switches and Thermostats</w:t>
      </w:r>
    </w:p>
    <w:p w14:paraId="1B801B9A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Old non-programmable 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thermostats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and anti-lock braking systems (ABS) in end-of-life vehicles contain mercury and m</w:t>
      </w:r>
      <w:r w:rsidR="00405F8C" w:rsidRPr="00205533">
        <w:rPr>
          <w:rFonts w:ascii="Times New Roman" w:eastAsia="Times New Roman" w:hAnsi="Times New Roman" w:cs="Times New Roman"/>
          <w:sz w:val="24"/>
          <w:szCs w:val="24"/>
        </w:rPr>
        <w:t>ust be handled carefully. P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rovide it to the attendant on duty. If attendant is unavailable, place in front of drop off area.</w:t>
      </w:r>
    </w:p>
    <w:p w14:paraId="1B801B9B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Microwave</w:t>
      </w:r>
    </w:p>
    <w:p w14:paraId="1B801B9C" w14:textId="77777777" w:rsidR="008C5D9C" w:rsidRPr="00205533" w:rsidRDefault="00DA25B9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Electronic Waste.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Building 3.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F8C" w:rsidRPr="00205533">
        <w:rPr>
          <w:rFonts w:ascii="Times New Roman" w:eastAsia="Times New Roman" w:hAnsi="Times New Roman" w:cs="Times New Roman"/>
          <w:sz w:val="24"/>
          <w:szCs w:val="24"/>
        </w:rPr>
        <w:t>Please inform attendant on site.</w:t>
      </w:r>
    </w:p>
    <w:p w14:paraId="1B801B9D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Needles and Syringes (sharps)</w:t>
      </w:r>
    </w:p>
    <w:p w14:paraId="1B801B9E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For regular use, ask your doctor for a household sharps container, and return it for an empty </w:t>
      </w:r>
      <w:r w:rsidR="00405F8C" w:rsidRPr="00205533">
        <w:rPr>
          <w:rFonts w:ascii="Times New Roman" w:eastAsia="Times New Roman" w:hAnsi="Times New Roman" w:cs="Times New Roman"/>
          <w:sz w:val="24"/>
          <w:szCs w:val="24"/>
        </w:rPr>
        <w:t xml:space="preserve">one when needed.  </w:t>
      </w:r>
      <w:r w:rsidR="000D37C3">
        <w:rPr>
          <w:rFonts w:ascii="Times New Roman" w:eastAsia="Times New Roman" w:hAnsi="Times New Roman" w:cs="Times New Roman"/>
          <w:sz w:val="24"/>
          <w:szCs w:val="24"/>
        </w:rPr>
        <w:t>In order to keep our staff safe, we no longer accept medical waste of any kind. Thank you for understanding.</w:t>
      </w:r>
    </w:p>
    <w:p w14:paraId="1B801B9F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Newspaper</w:t>
      </w:r>
    </w:p>
    <w:p w14:paraId="1B801BA0" w14:textId="77777777" w:rsidR="008C5D9C" w:rsidRPr="00205533" w:rsidRDefault="000D37C3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 in PAPER</w:t>
      </w:r>
      <w:r w:rsidR="00405F8C" w:rsidRPr="00205533">
        <w:rPr>
          <w:rFonts w:ascii="Times New Roman" w:eastAsia="Times New Roman" w:hAnsi="Times New Roman" w:cs="Times New Roman"/>
          <w:sz w:val="24"/>
          <w:szCs w:val="24"/>
        </w:rPr>
        <w:t xml:space="preserve"> only bin under Household Waste Pole shed.</w:t>
      </w:r>
    </w:p>
    <w:p w14:paraId="1B801BA1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Oil, Oil Filter and Container</w:t>
      </w:r>
    </w:p>
    <w:p w14:paraId="1B801BA2" w14:textId="77777777" w:rsidR="008C5D9C" w:rsidRPr="00205533" w:rsidRDefault="00405F8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P</w:t>
      </w:r>
      <w:r w:rsidR="008C5D9C" w:rsidRPr="00205533">
        <w:rPr>
          <w:rFonts w:ascii="Times New Roman" w:eastAsia="Times New Roman" w:hAnsi="Times New Roman" w:cs="Times New Roman"/>
          <w:sz w:val="24"/>
          <w:szCs w:val="24"/>
        </w:rPr>
        <w:t>rovide it to the attendant on dut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y. </w:t>
      </w:r>
      <w:r w:rsidRPr="000D37C3">
        <w:rPr>
          <w:rFonts w:ascii="Times New Roman" w:eastAsia="Times New Roman" w:hAnsi="Times New Roman" w:cs="Times New Roman"/>
          <w:b/>
          <w:sz w:val="24"/>
          <w:szCs w:val="24"/>
        </w:rPr>
        <w:t>You must sign in at the Oil shed for us to accept your oil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. Always ask if we are having any incentive drives. (</w:t>
      </w:r>
      <w:r w:rsidR="00DA25B9" w:rsidRPr="00205533">
        <w:rPr>
          <w:rFonts w:ascii="Times New Roman" w:eastAsia="Times New Roman" w:hAnsi="Times New Roman" w:cs="Times New Roman"/>
          <w:sz w:val="24"/>
          <w:szCs w:val="24"/>
        </w:rPr>
        <w:t>Free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stuff)</w:t>
      </w:r>
    </w:p>
    <w:p w14:paraId="1B801BA3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This includes;</w:t>
      </w:r>
    </w:p>
    <w:p w14:paraId="1B801BA4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Used automotive oil and containers</w:t>
      </w:r>
    </w:p>
    <w:p w14:paraId="1B801BA5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Used oil filters</w:t>
      </w:r>
    </w:p>
    <w:p w14:paraId="1B801BA6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Used packaged antifreeze and their containers (30L or less) and bulk antifreeze (greater than 30L)</w:t>
      </w:r>
    </w:p>
    <w:p w14:paraId="1B801BA7" w14:textId="77777777" w:rsidR="008C5D9C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·        Antifreeze - Ethylene glycol and propylene glycol used or intended for use as a vehicle engine coolant.</w:t>
      </w:r>
    </w:p>
    <w:p w14:paraId="1B801BA8" w14:textId="77777777" w:rsidR="000D37C3" w:rsidRPr="000D37C3" w:rsidRDefault="00DA25B9" w:rsidP="00DA2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0D37C3">
        <w:rPr>
          <w:rFonts w:ascii="Times New Roman" w:eastAsia="Times New Roman" w:hAnsi="Times New Roman" w:cs="Times New Roman"/>
          <w:sz w:val="24"/>
          <w:szCs w:val="24"/>
        </w:rPr>
        <w:t>Gas can be recycled. Drop off with attendant at Product Care</w:t>
      </w:r>
      <w:r>
        <w:rPr>
          <w:rFonts w:ascii="Times New Roman" w:eastAsia="Times New Roman" w:hAnsi="Times New Roman" w:cs="Times New Roman"/>
          <w:sz w:val="24"/>
          <w:szCs w:val="24"/>
        </w:rPr>
        <w:t>, not oil building</w:t>
      </w:r>
      <w:r w:rsidR="000D37C3">
        <w:rPr>
          <w:rFonts w:ascii="Times New Roman" w:eastAsia="Times New Roman" w:hAnsi="Times New Roman" w:cs="Times New Roman"/>
          <w:sz w:val="24"/>
          <w:szCs w:val="24"/>
        </w:rPr>
        <w:t>. Gas must be dropped off in an approved gas container with a sealed cap. No exceptions will be made due to regulations and safety measures.</w:t>
      </w:r>
    </w:p>
    <w:p w14:paraId="1B801BA9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Paint</w:t>
      </w:r>
    </w:p>
    <w:p w14:paraId="1B801BAA" w14:textId="77777777" w:rsidR="008C5D9C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Leftover paint should </w:t>
      </w:r>
      <w:r w:rsidRPr="00205533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 be dum</w:t>
      </w:r>
      <w:r w:rsidR="00405F8C" w:rsidRPr="00205533">
        <w:rPr>
          <w:rFonts w:ascii="Times New Roman" w:eastAsia="Times New Roman" w:hAnsi="Times New Roman" w:cs="Times New Roman"/>
          <w:sz w:val="24"/>
          <w:szCs w:val="24"/>
        </w:rPr>
        <w:t>ped into sewers or drains. Place in front of Product Care building in designated container. We will recycle for you.</w:t>
      </w:r>
    </w:p>
    <w:p w14:paraId="1B801BAB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Pesticide &amp; Insecticide </w:t>
      </w:r>
    </w:p>
    <w:p w14:paraId="1B801BAC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Pesticides and insecticides are highly toxic chemicals and must not be dumped into the drainage system.</w:t>
      </w:r>
    </w:p>
    <w:p w14:paraId="1B801BAD" w14:textId="77777777" w:rsidR="008C5D9C" w:rsidRPr="00205533" w:rsidRDefault="00405F8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P</w:t>
      </w:r>
      <w:r w:rsidR="008C5D9C" w:rsidRPr="00205533">
        <w:rPr>
          <w:rFonts w:ascii="Times New Roman" w:eastAsia="Times New Roman" w:hAnsi="Times New Roman" w:cs="Times New Roman"/>
          <w:sz w:val="24"/>
          <w:szCs w:val="24"/>
        </w:rPr>
        <w:t>rovide it to the attendant on duty. If attendant is unavail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able, place on designated wagon</w:t>
      </w:r>
      <w:r w:rsidR="008C5D9C" w:rsidRPr="00205533">
        <w:rPr>
          <w:rFonts w:ascii="Times New Roman" w:eastAsia="Times New Roman" w:hAnsi="Times New Roman" w:cs="Times New Roman"/>
          <w:sz w:val="24"/>
          <w:szCs w:val="24"/>
        </w:rPr>
        <w:t xml:space="preserve"> in front of drop off area.</w:t>
      </w:r>
    </w:p>
    <w:p w14:paraId="1B801BAE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Phone (Home phones and Cell phones)</w:t>
      </w:r>
    </w:p>
    <w:p w14:paraId="1B801BAF" w14:textId="77777777" w:rsidR="00FF65B9" w:rsidRPr="00205533" w:rsidRDefault="00405F8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E-Waste can be given to the attendant on site. </w:t>
      </w:r>
      <w:r w:rsidR="00DA25B9">
        <w:rPr>
          <w:rFonts w:ascii="Times New Roman" w:eastAsia="Times New Roman" w:hAnsi="Times New Roman" w:cs="Times New Roman"/>
          <w:sz w:val="24"/>
          <w:szCs w:val="24"/>
        </w:rPr>
        <w:t>Building 3.</w:t>
      </w:r>
    </w:p>
    <w:p w14:paraId="1B801BB0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Printer</w:t>
      </w:r>
    </w:p>
    <w:p w14:paraId="1B801BB1" w14:textId="77777777" w:rsidR="008C5D9C" w:rsidRPr="00205533" w:rsidRDefault="00DA25B9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E-Waste acceptable.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F8C" w:rsidRPr="00205533">
        <w:rPr>
          <w:rFonts w:ascii="Times New Roman" w:eastAsia="Times New Roman" w:hAnsi="Times New Roman" w:cs="Times New Roman"/>
          <w:sz w:val="24"/>
          <w:szCs w:val="24"/>
        </w:rPr>
        <w:t>See att</w:t>
      </w:r>
      <w:r w:rsidR="00205533">
        <w:rPr>
          <w:rFonts w:ascii="Times New Roman" w:eastAsia="Times New Roman" w:hAnsi="Times New Roman" w:cs="Times New Roman"/>
          <w:sz w:val="24"/>
          <w:szCs w:val="24"/>
        </w:rPr>
        <w:t>endant for location of drop off in front of building 3.</w:t>
      </w:r>
    </w:p>
    <w:p w14:paraId="1B801BB2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Propane Tank / Compressed Gas Tank</w:t>
      </w:r>
    </w:p>
    <w:p w14:paraId="1B801BB3" w14:textId="77777777" w:rsidR="008C5D9C" w:rsidRPr="00DA25B9" w:rsidRDefault="00405F8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Propane tanks only are accepted by us. Drop off in yard area marked Propane Tanks. </w:t>
      </w:r>
      <w:r w:rsidRPr="00DA25B9">
        <w:rPr>
          <w:rFonts w:ascii="Times New Roman" w:eastAsia="Times New Roman" w:hAnsi="Times New Roman" w:cs="Times New Roman"/>
          <w:b/>
          <w:sz w:val="24"/>
          <w:szCs w:val="24"/>
        </w:rPr>
        <w:t>Other gas compressed tanks are not accepted by WRNW Waste</w:t>
      </w:r>
      <w:r w:rsidR="00DA25B9">
        <w:rPr>
          <w:rFonts w:ascii="Times New Roman" w:eastAsia="Times New Roman" w:hAnsi="Times New Roman" w:cs="Times New Roman"/>
          <w:b/>
          <w:sz w:val="24"/>
          <w:szCs w:val="24"/>
        </w:rPr>
        <w:t xml:space="preserve"> Mgmt</w:t>
      </w:r>
      <w:r w:rsidRPr="00DA25B9">
        <w:rPr>
          <w:rFonts w:ascii="Times New Roman" w:eastAsia="Times New Roman" w:hAnsi="Times New Roman" w:cs="Times New Roman"/>
          <w:b/>
          <w:sz w:val="24"/>
          <w:szCs w:val="24"/>
        </w:rPr>
        <w:t>. Do NOT place in landfill.</w:t>
      </w:r>
    </w:p>
    <w:p w14:paraId="1B801BB4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Railroad Ties and Landscape Timber</w:t>
      </w:r>
    </w:p>
    <w:p w14:paraId="1B801BB5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These items contain creosote, a preservative, which makes them hazardous.  See if someone is interested in reusing your railroad ties in a landscaping project.</w:t>
      </w:r>
    </w:p>
    <w:p w14:paraId="1B801BB6" w14:textId="77777777" w:rsidR="008C5D9C" w:rsidRPr="00205533" w:rsidRDefault="00405F8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Second Chance</w:t>
      </w:r>
      <w:r w:rsidR="008C5D9C"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 xml:space="preserve"> Area</w:t>
      </w:r>
    </w:p>
    <w:p w14:paraId="1B801BB7" w14:textId="77777777" w:rsidR="008C5D9C" w:rsidRPr="00205533" w:rsidRDefault="00405F8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The Second Chance</w:t>
      </w:r>
      <w:r w:rsidR="008C5D9C" w:rsidRPr="00205533">
        <w:rPr>
          <w:rFonts w:ascii="Times New Roman" w:eastAsia="Times New Roman" w:hAnsi="Times New Roman" w:cs="Times New Roman"/>
          <w:sz w:val="24"/>
          <w:szCs w:val="24"/>
        </w:rPr>
        <w:t xml:space="preserve"> area is temporarily not available.  I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t should be up and running soon.</w:t>
      </w:r>
      <w:r w:rsidR="00205533">
        <w:rPr>
          <w:rFonts w:ascii="Times New Roman" w:eastAsia="Times New Roman" w:hAnsi="Times New Roman" w:cs="Times New Roman"/>
          <w:sz w:val="24"/>
          <w:szCs w:val="24"/>
        </w:rPr>
        <w:t xml:space="preserve"> We encourage re-useable items to be reused. </w:t>
      </w:r>
      <w:r w:rsidR="00205533" w:rsidRPr="00DA25B9">
        <w:rPr>
          <w:rFonts w:ascii="Times New Roman" w:eastAsia="Times New Roman" w:hAnsi="Times New Roman" w:cs="Times New Roman"/>
          <w:i/>
          <w:sz w:val="24"/>
          <w:szCs w:val="24"/>
        </w:rPr>
        <w:t>New to you!</w:t>
      </w:r>
      <w:r w:rsidR="00DA25B9">
        <w:rPr>
          <w:rFonts w:ascii="Times New Roman" w:eastAsia="Times New Roman" w:hAnsi="Times New Roman" w:cs="Times New Roman"/>
          <w:sz w:val="24"/>
          <w:szCs w:val="24"/>
        </w:rPr>
        <w:t xml:space="preserve"> coming soon.</w:t>
      </w:r>
    </w:p>
    <w:p w14:paraId="1B801BB8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Scrap Metal</w:t>
      </w:r>
    </w:p>
    <w:p w14:paraId="1B801BB9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Trans</w:t>
      </w:r>
      <w:r w:rsidR="00225271" w:rsidRPr="00205533">
        <w:rPr>
          <w:rFonts w:ascii="Times New Roman" w:eastAsia="Times New Roman" w:hAnsi="Times New Roman" w:cs="Times New Roman"/>
          <w:sz w:val="24"/>
          <w:szCs w:val="24"/>
        </w:rPr>
        <w:t>port to metal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designated area.</w:t>
      </w:r>
    </w:p>
    <w:p w14:paraId="1B801BBA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Sharp Objects</w:t>
      </w:r>
    </w:p>
    <w:p w14:paraId="1B801BBB" w14:textId="77777777" w:rsidR="008C5D9C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These items such as knives, nails, etc., need to be packaged in puncture-proof conta</w:t>
      </w:r>
      <w:r w:rsidR="00225271" w:rsidRPr="00205533">
        <w:rPr>
          <w:rFonts w:ascii="Times New Roman" w:eastAsia="Times New Roman" w:hAnsi="Times New Roman" w:cs="Times New Roman"/>
          <w:sz w:val="24"/>
          <w:szCs w:val="24"/>
        </w:rPr>
        <w:t>iners with lids. See attendant for proper disposal.</w:t>
      </w:r>
    </w:p>
    <w:p w14:paraId="1B801BBC" w14:textId="77777777" w:rsidR="00DA25B9" w:rsidRPr="00205533" w:rsidRDefault="00DA25B9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*Needles for medical use are not accepted. Please take to Pharmacy.</w:t>
      </w:r>
    </w:p>
    <w:p w14:paraId="1B801BBD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Smoke Detectors</w:t>
      </w:r>
    </w:p>
    <w:p w14:paraId="1B801BBE" w14:textId="77777777" w:rsidR="008C5D9C" w:rsidRPr="00205533" w:rsidRDefault="008F6189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Please remove bat</w:t>
      </w:r>
      <w:r w:rsidR="00DA25B9">
        <w:rPr>
          <w:rFonts w:ascii="Times New Roman" w:eastAsia="Times New Roman" w:hAnsi="Times New Roman" w:cs="Times New Roman"/>
          <w:sz w:val="24"/>
          <w:szCs w:val="24"/>
        </w:rPr>
        <w:t>teries and drop off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batteries in front of Product Care building. An attendant will recycle for you.</w:t>
      </w:r>
      <w:r w:rsidR="00DA25B9">
        <w:rPr>
          <w:rFonts w:ascii="Times New Roman" w:eastAsia="Times New Roman" w:hAnsi="Times New Roman" w:cs="Times New Roman"/>
          <w:sz w:val="24"/>
          <w:szCs w:val="24"/>
        </w:rPr>
        <w:t xml:space="preserve"> Smoke detectors are placed in household garbage.</w:t>
      </w:r>
    </w:p>
    <w:p w14:paraId="1B801BBF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Solvents</w:t>
      </w:r>
    </w:p>
    <w:p w14:paraId="1B801BC0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Solvents are considered as hazardous waste and proper disposal is required.</w:t>
      </w:r>
      <w:r w:rsidR="008F6189" w:rsidRPr="00205533">
        <w:rPr>
          <w:rFonts w:ascii="Times New Roman" w:eastAsia="Times New Roman" w:hAnsi="Times New Roman" w:cs="Times New Roman"/>
          <w:sz w:val="24"/>
          <w:szCs w:val="24"/>
        </w:rPr>
        <w:t xml:space="preserve"> Place in designated wagon or bin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in front of the </w:t>
      </w:r>
      <w:r w:rsidR="008F6189" w:rsidRPr="00205533">
        <w:rPr>
          <w:rFonts w:ascii="Times New Roman" w:eastAsia="Times New Roman" w:hAnsi="Times New Roman" w:cs="Times New Roman"/>
          <w:sz w:val="24"/>
          <w:szCs w:val="24"/>
        </w:rPr>
        <w:t xml:space="preserve">Product Care 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drop off area, in a clearly marked and sealed container.</w:t>
      </w:r>
    </w:p>
    <w:p w14:paraId="1B801BC1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Styrofoam</w:t>
      </w:r>
    </w:p>
    <w:p w14:paraId="1B801BC2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Place in regular garbage.</w:t>
      </w:r>
      <w:r w:rsidR="008F6189" w:rsidRPr="00205533">
        <w:rPr>
          <w:rFonts w:ascii="Times New Roman" w:eastAsia="Times New Roman" w:hAnsi="Times New Roman" w:cs="Times New Roman"/>
          <w:sz w:val="24"/>
          <w:szCs w:val="24"/>
        </w:rPr>
        <w:t xml:space="preserve"> Styrofoam is not recyclable and therefore tipping fees apply.</w:t>
      </w:r>
    </w:p>
    <w:p w14:paraId="1B801BC3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Television</w:t>
      </w:r>
    </w:p>
    <w:p w14:paraId="1B801BC4" w14:textId="77777777" w:rsidR="008C5D9C" w:rsidRPr="00205533" w:rsidRDefault="005E59C9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In partnership with EPRA, this is recyclable. Please place in electronic recycling area at building 3. Ask attendant if location is unclear or attendant is not at the location.</w:t>
      </w:r>
    </w:p>
    <w:p w14:paraId="1B801BC5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Tire and Tube</w:t>
      </w:r>
    </w:p>
    <w:p w14:paraId="1B801BC6" w14:textId="77777777" w:rsidR="008C5D9C" w:rsidRPr="00205533" w:rsidRDefault="005E59C9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Place in tire area. Recyclable, so no charge.</w:t>
      </w:r>
    </w:p>
    <w:p w14:paraId="1B801BC7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Toner Cartridges</w:t>
      </w:r>
    </w:p>
    <w:p w14:paraId="1B801BC8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5E59C9" w:rsidRPr="00205533">
        <w:rPr>
          <w:rFonts w:ascii="Times New Roman" w:eastAsia="Times New Roman" w:hAnsi="Times New Roman" w:cs="Times New Roman"/>
          <w:sz w:val="24"/>
          <w:szCs w:val="24"/>
        </w:rPr>
        <w:t>possible to recycle in WRNW Waste Mgmt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59C9" w:rsidRPr="00205533">
        <w:rPr>
          <w:rFonts w:ascii="Times New Roman" w:eastAsia="Times New Roman" w:hAnsi="Times New Roman" w:cs="Times New Roman"/>
          <w:sz w:val="24"/>
          <w:szCs w:val="24"/>
        </w:rPr>
        <w:t xml:space="preserve"> Facility.</w:t>
      </w:r>
      <w:r w:rsidRPr="00205533">
        <w:rPr>
          <w:rFonts w:ascii="Times New Roman" w:eastAsia="Times New Roman" w:hAnsi="Times New Roman" w:cs="Times New Roman"/>
          <w:sz w:val="24"/>
          <w:szCs w:val="24"/>
        </w:rPr>
        <w:t xml:space="preserve"> Staples, Xerox and other companies have mail in programs, check with your supplier for more information.</w:t>
      </w:r>
    </w:p>
    <w:p w14:paraId="1B801BC9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Varnish</w:t>
      </w:r>
    </w:p>
    <w:p w14:paraId="1B801BCA" w14:textId="77777777" w:rsidR="008C5D9C" w:rsidRPr="00205533" w:rsidRDefault="008C5D9C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Treat as paint.</w:t>
      </w:r>
      <w:r w:rsidR="005E59C9" w:rsidRPr="00205533">
        <w:rPr>
          <w:rFonts w:ascii="Times New Roman" w:eastAsia="Times New Roman" w:hAnsi="Times New Roman" w:cs="Times New Roman"/>
          <w:sz w:val="24"/>
          <w:szCs w:val="24"/>
        </w:rPr>
        <w:t xml:space="preserve"> Product Care building and an attendant will recycle. Place in specified bin. Please ensure it is </w:t>
      </w:r>
      <w:r w:rsidR="00D448E5" w:rsidRPr="00205533">
        <w:rPr>
          <w:rFonts w:ascii="Times New Roman" w:eastAsia="Times New Roman" w:hAnsi="Times New Roman" w:cs="Times New Roman"/>
          <w:sz w:val="24"/>
          <w:szCs w:val="24"/>
        </w:rPr>
        <w:t>tightly sealed.</w:t>
      </w:r>
    </w:p>
    <w:p w14:paraId="1B801BCB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Washers and Dryers</w:t>
      </w:r>
    </w:p>
    <w:p w14:paraId="1B801BCC" w14:textId="77777777" w:rsidR="008C5D9C" w:rsidRPr="00205533" w:rsidRDefault="00D448E5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Transport to metal area, not included in the Freon waste.</w:t>
      </w:r>
    </w:p>
    <w:p w14:paraId="1B801BCD" w14:textId="77777777" w:rsidR="008C5D9C" w:rsidRPr="00205533" w:rsidRDefault="008C5D9C" w:rsidP="008C5D9C">
      <w:pPr>
        <w:shd w:val="clear" w:color="auto" w:fill="A3D49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02F34"/>
          <w:kern w:val="36"/>
          <w:sz w:val="48"/>
          <w:szCs w:val="48"/>
        </w:rPr>
      </w:pPr>
      <w:r w:rsidRPr="00205533">
        <w:rPr>
          <w:rFonts w:ascii="Times New Roman" w:eastAsia="Times New Roman" w:hAnsi="Times New Roman" w:cs="Times New Roman"/>
          <w:b/>
          <w:bCs/>
          <w:color w:val="302F34"/>
          <w:kern w:val="36"/>
          <w:sz w:val="24"/>
          <w:szCs w:val="24"/>
        </w:rPr>
        <w:t>Yard Waste</w:t>
      </w:r>
    </w:p>
    <w:p w14:paraId="1B801BCE" w14:textId="77777777" w:rsidR="008C5D9C" w:rsidRPr="008C5D9C" w:rsidRDefault="00D448E5" w:rsidP="008C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533">
        <w:rPr>
          <w:rFonts w:ascii="Times New Roman" w:eastAsia="Times New Roman" w:hAnsi="Times New Roman" w:cs="Times New Roman"/>
          <w:sz w:val="24"/>
          <w:szCs w:val="24"/>
        </w:rPr>
        <w:t>Clean burn area.</w:t>
      </w:r>
      <w:r w:rsidR="00205533">
        <w:rPr>
          <w:rFonts w:ascii="Times New Roman" w:eastAsia="Times New Roman" w:hAnsi="Times New Roman" w:cs="Times New Roman"/>
          <w:sz w:val="24"/>
          <w:szCs w:val="24"/>
        </w:rPr>
        <w:t xml:space="preserve"> Branches, vegetation, leaves and compost. Also ashes. Please do not place ashes in Landfill area.</w:t>
      </w:r>
    </w:p>
    <w:p w14:paraId="1B801BCF" w14:textId="77777777" w:rsidR="007B1B04" w:rsidRDefault="00FF65B9">
      <w:pPr>
        <w:rPr>
          <w:i/>
        </w:rPr>
      </w:pPr>
      <w:r w:rsidRPr="006024EF">
        <w:rPr>
          <w:i/>
        </w:rPr>
        <w:t xml:space="preserve">If there </w:t>
      </w:r>
      <w:r w:rsidR="00DA25B9" w:rsidRPr="006024EF">
        <w:rPr>
          <w:i/>
        </w:rPr>
        <w:t>are any items</w:t>
      </w:r>
      <w:r w:rsidRPr="006024EF">
        <w:rPr>
          <w:i/>
        </w:rPr>
        <w:t xml:space="preserve"> that you are questionable about, please ask. We will be happy to assist you in keeping our community as Green as possible.</w:t>
      </w:r>
    </w:p>
    <w:p w14:paraId="1B801BD0" w14:textId="77777777" w:rsidR="0070027A" w:rsidRDefault="0070027A">
      <w:pPr>
        <w:rPr>
          <w:i/>
        </w:rPr>
      </w:pPr>
    </w:p>
    <w:p w14:paraId="1B801BD1" w14:textId="77777777" w:rsidR="0070027A" w:rsidRDefault="0070027A">
      <w:pPr>
        <w:rPr>
          <w:i/>
        </w:rPr>
      </w:pPr>
    </w:p>
    <w:p w14:paraId="1B801BD2" w14:textId="77777777" w:rsidR="0070027A" w:rsidRDefault="0070027A">
      <w:pPr>
        <w:rPr>
          <w:i/>
        </w:rPr>
      </w:pPr>
    </w:p>
    <w:p w14:paraId="1B801BD3" w14:textId="77777777" w:rsidR="0070027A" w:rsidRDefault="0070027A">
      <w:pPr>
        <w:rPr>
          <w:i/>
        </w:rPr>
      </w:pPr>
    </w:p>
    <w:p w14:paraId="1B801BD4" w14:textId="77777777" w:rsidR="0070027A" w:rsidRDefault="0070027A">
      <w:pPr>
        <w:rPr>
          <w:i/>
        </w:rPr>
      </w:pPr>
    </w:p>
    <w:p w14:paraId="1B801BD5" w14:textId="77777777" w:rsidR="0070027A" w:rsidRDefault="0070027A">
      <w:pPr>
        <w:rPr>
          <w:i/>
        </w:rPr>
      </w:pPr>
    </w:p>
    <w:p w14:paraId="1B801BD6" w14:textId="77777777" w:rsidR="0070027A" w:rsidRDefault="0070027A">
      <w:pPr>
        <w:rPr>
          <w:i/>
        </w:rPr>
      </w:pPr>
    </w:p>
    <w:p w14:paraId="1B801BD7" w14:textId="77777777" w:rsidR="0070027A" w:rsidRDefault="0070027A">
      <w:pPr>
        <w:rPr>
          <w:i/>
        </w:rPr>
      </w:pPr>
    </w:p>
    <w:p w14:paraId="1B801BD8" w14:textId="77777777" w:rsidR="0070027A" w:rsidRDefault="0070027A">
      <w:pPr>
        <w:rPr>
          <w:i/>
        </w:rPr>
      </w:pPr>
    </w:p>
    <w:p w14:paraId="1B801BD9" w14:textId="77777777" w:rsidR="0070027A" w:rsidRPr="0070027A" w:rsidRDefault="0070027A">
      <w:r w:rsidRPr="0070027A">
        <w:rPr>
          <w:noProof/>
        </w:rPr>
        <w:drawing>
          <wp:inline distT="0" distB="0" distL="0" distR="0" wp14:anchorId="1B801C21" wp14:editId="1B801C22">
            <wp:extent cx="1698431" cy="1354154"/>
            <wp:effectExtent l="19050" t="0" r="0" b="0"/>
            <wp:docPr id="2" name="Picture 1" descr="C:\Users\Lorne Charney\Downloads\Logos\Logo Desig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ne Charney\Downloads\Logos\Logo Design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683" cy="135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01BDA" w14:textId="424B9A25" w:rsidR="0070027A" w:rsidRDefault="00C7636B">
      <w:pPr>
        <w:rPr>
          <w:b/>
          <w:i/>
        </w:rPr>
      </w:pPr>
      <w:r>
        <w:rPr>
          <w:b/>
          <w:i/>
        </w:rPr>
        <w:t xml:space="preserve">Resident </w:t>
      </w:r>
      <w:r w:rsidR="0070027A">
        <w:rPr>
          <w:b/>
          <w:i/>
        </w:rPr>
        <w:t>Tipping</w:t>
      </w:r>
      <w:r w:rsidR="00BC5F5F">
        <w:rPr>
          <w:b/>
          <w:i/>
        </w:rPr>
        <w:t xml:space="preserve"> Fees as of </w:t>
      </w:r>
      <w:r w:rsidR="00A00D1C">
        <w:rPr>
          <w:b/>
          <w:i/>
        </w:rPr>
        <w:t>January 5,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8"/>
        <w:gridCol w:w="2232"/>
      </w:tblGrid>
      <w:tr w:rsidR="00BC5F5F" w14:paraId="1B801BDE" w14:textId="77777777" w:rsidTr="00A00D1C">
        <w:tc>
          <w:tcPr>
            <w:tcW w:w="8558" w:type="dxa"/>
          </w:tcPr>
          <w:p w14:paraId="1B801BDB" w14:textId="77777777" w:rsidR="00BC5F5F" w:rsidRDefault="00337666">
            <w:r>
              <w:t>All Recyclable Items</w:t>
            </w:r>
          </w:p>
          <w:p w14:paraId="1B801BDC" w14:textId="77777777" w:rsidR="00337666" w:rsidRPr="00C7636B" w:rsidRDefault="00337666">
            <w:pPr>
              <w:rPr>
                <w:i/>
              </w:rPr>
            </w:pPr>
            <w:r w:rsidRPr="00C7636B">
              <w:rPr>
                <w:i/>
              </w:rPr>
              <w:t>Metal, Non-White Appliances (No Freon)</w:t>
            </w:r>
            <w:r w:rsidR="00E80AF2" w:rsidRPr="00C7636B">
              <w:rPr>
                <w:i/>
              </w:rPr>
              <w:t xml:space="preserve">, </w:t>
            </w:r>
            <w:r w:rsidRPr="00C7636B">
              <w:rPr>
                <w:i/>
              </w:rPr>
              <w:t>Household Hazardous waste, Oil, Plastics, Tires, Propane Tanks, Electronic Waste, Batteries, Glass, Tin and Clean Farms Recyclable Products.</w:t>
            </w:r>
          </w:p>
        </w:tc>
        <w:tc>
          <w:tcPr>
            <w:tcW w:w="2232" w:type="dxa"/>
          </w:tcPr>
          <w:p w14:paraId="1B801BDD" w14:textId="77777777" w:rsidR="00BC5F5F" w:rsidRDefault="00337666">
            <w:r>
              <w:t>No Charge</w:t>
            </w:r>
          </w:p>
        </w:tc>
      </w:tr>
      <w:tr w:rsidR="00BC5F5F" w14:paraId="1B801BE1" w14:textId="77777777" w:rsidTr="00A00D1C">
        <w:tc>
          <w:tcPr>
            <w:tcW w:w="8558" w:type="dxa"/>
          </w:tcPr>
          <w:p w14:paraId="1B801BDF" w14:textId="77777777" w:rsidR="00BC5F5F" w:rsidRDefault="00337666">
            <w:r>
              <w:t>Appliances Containing Refrigerant</w:t>
            </w:r>
            <w:r w:rsidR="00C7636B">
              <w:t xml:space="preserve"> (FREON)</w:t>
            </w:r>
            <w:r w:rsidR="00785B6F">
              <w:t xml:space="preserve"> or </w:t>
            </w:r>
            <w:hyperlink r:id="rId8" w:history="1">
              <w:r w:rsidR="00785B6F">
                <w:rPr>
                  <w:rStyle w:val="Hyperlink"/>
                </w:rPr>
                <w:t>Appliance Recycling Program — Efficiency Manitoba (efficiencymb.ca)</w:t>
              </w:r>
            </w:hyperlink>
          </w:p>
        </w:tc>
        <w:tc>
          <w:tcPr>
            <w:tcW w:w="2232" w:type="dxa"/>
          </w:tcPr>
          <w:p w14:paraId="1B801BE0" w14:textId="77777777" w:rsidR="00BC5F5F" w:rsidRDefault="00337666">
            <w:r>
              <w:t>$25.00</w:t>
            </w:r>
          </w:p>
        </w:tc>
      </w:tr>
      <w:tr w:rsidR="00BC5F5F" w14:paraId="1B801BE7" w14:textId="77777777" w:rsidTr="00A00D1C">
        <w:tc>
          <w:tcPr>
            <w:tcW w:w="8558" w:type="dxa"/>
          </w:tcPr>
          <w:p w14:paraId="1B801BE5" w14:textId="77777777" w:rsidR="00BC5F5F" w:rsidRDefault="00C7636B">
            <w:proofErr w:type="gramStart"/>
            <w:r>
              <w:t>Half-ton</w:t>
            </w:r>
            <w:proofErr w:type="gramEnd"/>
            <w:r>
              <w:t xml:space="preserve"> or Half-ton </w:t>
            </w:r>
            <w:proofErr w:type="gramStart"/>
            <w:r>
              <w:t>trailer  (</w:t>
            </w:r>
            <w:proofErr w:type="gramEnd"/>
            <w:r w:rsidRPr="00C7636B">
              <w:rPr>
                <w:b/>
              </w:rPr>
              <w:t>Mixed</w:t>
            </w:r>
            <w:r>
              <w:t xml:space="preserve"> includes </w:t>
            </w:r>
            <w:proofErr w:type="gramStart"/>
            <w:r>
              <w:t>house hold</w:t>
            </w:r>
            <w:proofErr w:type="gramEnd"/>
            <w:r>
              <w:t xml:space="preserve"> and construction or furniture items)</w:t>
            </w:r>
          </w:p>
        </w:tc>
        <w:tc>
          <w:tcPr>
            <w:tcW w:w="2232" w:type="dxa"/>
          </w:tcPr>
          <w:p w14:paraId="1B801BE6" w14:textId="77777777" w:rsidR="00BC5F5F" w:rsidRDefault="00C7636B">
            <w:r>
              <w:t>$45.00</w:t>
            </w:r>
          </w:p>
        </w:tc>
      </w:tr>
      <w:tr w:rsidR="00BC5F5F" w14:paraId="1B801BEA" w14:textId="77777777" w:rsidTr="00A00D1C">
        <w:tc>
          <w:tcPr>
            <w:tcW w:w="8558" w:type="dxa"/>
          </w:tcPr>
          <w:p w14:paraId="1B801BE8" w14:textId="77777777" w:rsidR="00BC5F5F" w:rsidRDefault="00C7636B">
            <w:r>
              <w:t>One-ton or One-ton trailer</w:t>
            </w:r>
          </w:p>
        </w:tc>
        <w:tc>
          <w:tcPr>
            <w:tcW w:w="2232" w:type="dxa"/>
          </w:tcPr>
          <w:p w14:paraId="1B801BE9" w14:textId="77777777" w:rsidR="00BC5F5F" w:rsidRDefault="00C7636B">
            <w:r>
              <w:t>$90.00</w:t>
            </w:r>
          </w:p>
        </w:tc>
      </w:tr>
      <w:tr w:rsidR="00BC5F5F" w14:paraId="1B801BED" w14:textId="77777777" w:rsidTr="00A00D1C">
        <w:tc>
          <w:tcPr>
            <w:tcW w:w="8558" w:type="dxa"/>
          </w:tcPr>
          <w:p w14:paraId="1B801BEB" w14:textId="77777777" w:rsidR="00BC5F5F" w:rsidRDefault="00C7636B">
            <w:r>
              <w:t>Three-ton to Tandems</w:t>
            </w:r>
          </w:p>
        </w:tc>
        <w:tc>
          <w:tcPr>
            <w:tcW w:w="2232" w:type="dxa"/>
          </w:tcPr>
          <w:p w14:paraId="1B801BEC" w14:textId="77777777" w:rsidR="00BC5F5F" w:rsidRDefault="00C7636B">
            <w:r>
              <w:t>$150.00</w:t>
            </w:r>
          </w:p>
        </w:tc>
      </w:tr>
      <w:tr w:rsidR="00BC5F5F" w14:paraId="1B801BF0" w14:textId="77777777" w:rsidTr="00A00D1C">
        <w:tc>
          <w:tcPr>
            <w:tcW w:w="8558" w:type="dxa"/>
          </w:tcPr>
          <w:p w14:paraId="1B801BEE" w14:textId="77777777" w:rsidR="00BC5F5F" w:rsidRDefault="00C7636B">
            <w:r>
              <w:t>Semi-Trailer</w:t>
            </w:r>
          </w:p>
        </w:tc>
        <w:tc>
          <w:tcPr>
            <w:tcW w:w="2232" w:type="dxa"/>
          </w:tcPr>
          <w:p w14:paraId="1B801BEF" w14:textId="77777777" w:rsidR="00BC5F5F" w:rsidRDefault="00C7636B">
            <w:r>
              <w:t>$235.00</w:t>
            </w:r>
          </w:p>
        </w:tc>
      </w:tr>
      <w:tr w:rsidR="00BC5F5F" w14:paraId="1B801BF3" w14:textId="77777777" w:rsidTr="00A00D1C">
        <w:tc>
          <w:tcPr>
            <w:tcW w:w="8558" w:type="dxa"/>
          </w:tcPr>
          <w:p w14:paraId="1B801BF1" w14:textId="77777777" w:rsidR="00BC5F5F" w:rsidRDefault="00C7636B">
            <w:r>
              <w:t>20 Yard Roll off</w:t>
            </w:r>
          </w:p>
        </w:tc>
        <w:tc>
          <w:tcPr>
            <w:tcW w:w="2232" w:type="dxa"/>
          </w:tcPr>
          <w:p w14:paraId="1B801BF2" w14:textId="77777777" w:rsidR="00BC5F5F" w:rsidRDefault="00A14964">
            <w:r>
              <w:t>$275.00</w:t>
            </w:r>
          </w:p>
        </w:tc>
      </w:tr>
      <w:tr w:rsidR="00A14964" w14:paraId="1B801BF6" w14:textId="77777777" w:rsidTr="00A00D1C">
        <w:tc>
          <w:tcPr>
            <w:tcW w:w="8558" w:type="dxa"/>
          </w:tcPr>
          <w:p w14:paraId="1B801BF4" w14:textId="77777777" w:rsidR="00A14964" w:rsidRDefault="00A14964">
            <w:r>
              <w:t xml:space="preserve">45 Yard Roll off </w:t>
            </w:r>
          </w:p>
        </w:tc>
        <w:tc>
          <w:tcPr>
            <w:tcW w:w="2232" w:type="dxa"/>
          </w:tcPr>
          <w:p w14:paraId="1B801BF5" w14:textId="77777777" w:rsidR="00A14964" w:rsidRDefault="00A14964">
            <w:r>
              <w:t>$525.00</w:t>
            </w:r>
          </w:p>
        </w:tc>
      </w:tr>
      <w:tr w:rsidR="00A14964" w14:paraId="1B801BF9" w14:textId="77777777" w:rsidTr="00A00D1C">
        <w:tc>
          <w:tcPr>
            <w:tcW w:w="8558" w:type="dxa"/>
          </w:tcPr>
          <w:p w14:paraId="1B801BF7" w14:textId="77777777" w:rsidR="00A14964" w:rsidRDefault="00A14964">
            <w:r>
              <w:t>60 Yard Roll off</w:t>
            </w:r>
          </w:p>
        </w:tc>
        <w:tc>
          <w:tcPr>
            <w:tcW w:w="2232" w:type="dxa"/>
          </w:tcPr>
          <w:p w14:paraId="1B801BF8" w14:textId="77777777" w:rsidR="00A14964" w:rsidRDefault="00A14964">
            <w:r>
              <w:t>$775.00</w:t>
            </w:r>
          </w:p>
        </w:tc>
      </w:tr>
    </w:tbl>
    <w:p w14:paraId="1B801BFA" w14:textId="77777777" w:rsidR="00A14964" w:rsidRPr="00A14964" w:rsidRDefault="00A14964" w:rsidP="00A14964">
      <w:pPr>
        <w:pStyle w:val="NoSpacing"/>
        <w:rPr>
          <w:i/>
        </w:rPr>
      </w:pPr>
      <w:r w:rsidRPr="00A14964">
        <w:rPr>
          <w:i/>
        </w:rPr>
        <w:t>*Resident card or applicable proof of residency required at entry.</w:t>
      </w:r>
    </w:p>
    <w:p w14:paraId="1B801BFB" w14:textId="77777777" w:rsidR="00A14964" w:rsidRDefault="00A14964" w:rsidP="00A14964">
      <w:pPr>
        <w:pStyle w:val="NoSpacing"/>
        <w:rPr>
          <w:i/>
        </w:rPr>
      </w:pPr>
      <w:r w:rsidRPr="00A14964">
        <w:rPr>
          <w:i/>
        </w:rPr>
        <w:t xml:space="preserve">**All fees are collected on site at time of unloading. No invoices will be issued unless previous </w:t>
      </w:r>
      <w:r w:rsidR="009A7297" w:rsidRPr="00A14964">
        <w:rPr>
          <w:i/>
        </w:rPr>
        <w:t>arrangement has</w:t>
      </w:r>
      <w:r w:rsidRPr="00A14964">
        <w:rPr>
          <w:i/>
        </w:rPr>
        <w:t xml:space="preserve"> been made. Contact management @ 204-348-2125 or </w:t>
      </w:r>
      <w:hyperlink r:id="rId9" w:history="1">
        <w:r w:rsidRPr="00A14964">
          <w:rPr>
            <w:rStyle w:val="Hyperlink"/>
            <w:b/>
            <w:i/>
          </w:rPr>
          <w:t>manager@wrwnwastemgmt.com</w:t>
        </w:r>
      </w:hyperlink>
      <w:r w:rsidRPr="00A14964">
        <w:rPr>
          <w:i/>
        </w:rPr>
        <w:t>.</w:t>
      </w:r>
    </w:p>
    <w:p w14:paraId="1B801BFC" w14:textId="77777777" w:rsidR="00785B6F" w:rsidRPr="00A14964" w:rsidRDefault="00785B6F" w:rsidP="00A14964">
      <w:pPr>
        <w:pStyle w:val="NoSpacing"/>
        <w:rPr>
          <w:i/>
        </w:rPr>
      </w:pPr>
      <w:r>
        <w:rPr>
          <w:i/>
        </w:rPr>
        <w:t>***Partial Loads and payments due by discretion of Manager/Foreman onsite.</w:t>
      </w:r>
    </w:p>
    <w:p w14:paraId="1B801BFD" w14:textId="77777777" w:rsidR="00A14964" w:rsidRPr="00A14964" w:rsidRDefault="00A14964" w:rsidP="00A14964">
      <w:pPr>
        <w:pStyle w:val="NoSpacing"/>
        <w:rPr>
          <w:i/>
        </w:rPr>
      </w:pPr>
      <w:r w:rsidRPr="00A14964">
        <w:rPr>
          <w:i/>
        </w:rPr>
        <w:t>***</w:t>
      </w:r>
      <w:r w:rsidR="00785B6F">
        <w:rPr>
          <w:i/>
        </w:rPr>
        <w:t>*</w:t>
      </w:r>
      <w:r w:rsidRPr="00A14964">
        <w:rPr>
          <w:i/>
        </w:rPr>
        <w:t>Payment can be made by debit or credit. Receipts will be issued at time of payment.</w:t>
      </w:r>
      <w:r w:rsidR="00785B6F">
        <w:rPr>
          <w:i/>
        </w:rPr>
        <w:t xml:space="preserve"> </w:t>
      </w:r>
    </w:p>
    <w:p w14:paraId="1B801BFE" w14:textId="77777777" w:rsidR="00A14964" w:rsidRDefault="00A14964">
      <w:pPr>
        <w:rPr>
          <w:b/>
        </w:rPr>
      </w:pPr>
    </w:p>
    <w:p w14:paraId="1B801BFF" w14:textId="77777777" w:rsidR="00A14964" w:rsidRDefault="00A14964">
      <w:pPr>
        <w:rPr>
          <w:b/>
        </w:rPr>
      </w:pPr>
    </w:p>
    <w:p w14:paraId="1B801C00" w14:textId="0937BAED" w:rsidR="00A14964" w:rsidRPr="009A7297" w:rsidRDefault="00A14964" w:rsidP="009A7297">
      <w:pPr>
        <w:pStyle w:val="NoSpacing"/>
        <w:rPr>
          <w:b/>
        </w:rPr>
      </w:pPr>
      <w:r w:rsidRPr="009A7297">
        <w:rPr>
          <w:b/>
        </w:rPr>
        <w:t>NON</w:t>
      </w:r>
      <w:r w:rsidR="00395B22" w:rsidRPr="009A7297">
        <w:rPr>
          <w:b/>
        </w:rPr>
        <w:t>-</w:t>
      </w:r>
      <w:r w:rsidRPr="009A7297">
        <w:rPr>
          <w:b/>
        </w:rPr>
        <w:t xml:space="preserve"> Resident and Commercial Fees as of </w:t>
      </w:r>
      <w:r w:rsidR="00A00D1C">
        <w:rPr>
          <w:b/>
        </w:rPr>
        <w:t>January 5, 2026</w:t>
      </w:r>
    </w:p>
    <w:p w14:paraId="1B801C01" w14:textId="77777777" w:rsidR="009A7297" w:rsidRDefault="009A7297" w:rsidP="009A7297">
      <w:pPr>
        <w:pStyle w:val="NoSpacing"/>
        <w:rPr>
          <w:i/>
        </w:rPr>
      </w:pPr>
      <w:proofErr w:type="gramStart"/>
      <w:r w:rsidRPr="009A7297">
        <w:rPr>
          <w:i/>
        </w:rPr>
        <w:t>In order to</w:t>
      </w:r>
      <w:proofErr w:type="gramEnd"/>
      <w:r w:rsidRPr="009A7297">
        <w:rPr>
          <w:i/>
        </w:rPr>
        <w:t xml:space="preserve"> extend the life of our current cell, Commercial and </w:t>
      </w:r>
      <w:proofErr w:type="gramStart"/>
      <w:r w:rsidRPr="009A7297">
        <w:rPr>
          <w:i/>
        </w:rPr>
        <w:t>Non Resident</w:t>
      </w:r>
      <w:proofErr w:type="gramEnd"/>
      <w:r w:rsidRPr="009A7297">
        <w:rPr>
          <w:i/>
        </w:rPr>
        <w:t xml:space="preserve"> Fees are necessary.</w:t>
      </w:r>
    </w:p>
    <w:p w14:paraId="791942A4" w14:textId="77777777" w:rsidR="00A00D1C" w:rsidRPr="009A7297" w:rsidRDefault="00A00D1C" w:rsidP="009A7297">
      <w:pPr>
        <w:pStyle w:val="NoSpacing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3"/>
        <w:gridCol w:w="2237"/>
      </w:tblGrid>
      <w:tr w:rsidR="00A00D1C" w14:paraId="2E383C30" w14:textId="77777777" w:rsidTr="00A00D1C">
        <w:tc>
          <w:tcPr>
            <w:tcW w:w="8553" w:type="dxa"/>
          </w:tcPr>
          <w:p w14:paraId="4778C146" w14:textId="6BFB67ED" w:rsidR="00A00D1C" w:rsidRDefault="00A00D1C" w:rsidP="007753E0">
            <w:r>
              <w:t xml:space="preserve">Furniture - Mattresses and Couches, Recliners </w:t>
            </w:r>
            <w:r>
              <w:t>etc.</w:t>
            </w:r>
          </w:p>
        </w:tc>
        <w:tc>
          <w:tcPr>
            <w:tcW w:w="2237" w:type="dxa"/>
          </w:tcPr>
          <w:p w14:paraId="7E9B7DDB" w14:textId="77777777" w:rsidR="00A00D1C" w:rsidRDefault="00A00D1C" w:rsidP="007753E0">
            <w:r>
              <w:t>$20.00</w:t>
            </w:r>
          </w:p>
        </w:tc>
      </w:tr>
      <w:tr w:rsidR="00395B22" w14:paraId="1B801C05" w14:textId="77777777" w:rsidTr="00A00D1C">
        <w:tc>
          <w:tcPr>
            <w:tcW w:w="8553" w:type="dxa"/>
          </w:tcPr>
          <w:p w14:paraId="1B801C03" w14:textId="77777777" w:rsidR="00395B22" w:rsidRPr="00395B22" w:rsidRDefault="00395B22">
            <w:proofErr w:type="gramStart"/>
            <w:r w:rsidRPr="00395B22">
              <w:t>Half-ton</w:t>
            </w:r>
            <w:proofErr w:type="gramEnd"/>
            <w:r w:rsidRPr="00395B22">
              <w:t xml:space="preserve"> or Half-ton trailer</w:t>
            </w:r>
          </w:p>
        </w:tc>
        <w:tc>
          <w:tcPr>
            <w:tcW w:w="2237" w:type="dxa"/>
          </w:tcPr>
          <w:p w14:paraId="1B801C04" w14:textId="77777777" w:rsidR="00395B22" w:rsidRPr="00395B22" w:rsidRDefault="00395B22">
            <w:r>
              <w:t>$115.00</w:t>
            </w:r>
          </w:p>
        </w:tc>
      </w:tr>
      <w:tr w:rsidR="00395B22" w14:paraId="1B801C08" w14:textId="77777777" w:rsidTr="00A00D1C">
        <w:tc>
          <w:tcPr>
            <w:tcW w:w="8553" w:type="dxa"/>
          </w:tcPr>
          <w:p w14:paraId="1B801C06" w14:textId="77777777" w:rsidR="00395B22" w:rsidRPr="00395B22" w:rsidRDefault="00395B22">
            <w:r w:rsidRPr="00395B22">
              <w:t>One-ton or One-ton trailer</w:t>
            </w:r>
          </w:p>
        </w:tc>
        <w:tc>
          <w:tcPr>
            <w:tcW w:w="2237" w:type="dxa"/>
          </w:tcPr>
          <w:p w14:paraId="1B801C07" w14:textId="77777777" w:rsidR="00395B22" w:rsidRPr="00395B22" w:rsidRDefault="00395B22">
            <w:r w:rsidRPr="00395B22">
              <w:t>$155.00</w:t>
            </w:r>
          </w:p>
        </w:tc>
      </w:tr>
      <w:tr w:rsidR="00395B22" w14:paraId="1B801C0B" w14:textId="77777777" w:rsidTr="00A00D1C">
        <w:tc>
          <w:tcPr>
            <w:tcW w:w="8553" w:type="dxa"/>
          </w:tcPr>
          <w:p w14:paraId="1B801C09" w14:textId="77777777" w:rsidR="00395B22" w:rsidRPr="00395B22" w:rsidRDefault="00395B22">
            <w:r w:rsidRPr="00395B22">
              <w:t>Three-ton to Tandems</w:t>
            </w:r>
          </w:p>
        </w:tc>
        <w:tc>
          <w:tcPr>
            <w:tcW w:w="2237" w:type="dxa"/>
          </w:tcPr>
          <w:p w14:paraId="1B801C0A" w14:textId="77777777" w:rsidR="00395B22" w:rsidRPr="00395B22" w:rsidRDefault="00395B22">
            <w:r w:rsidRPr="00395B22">
              <w:t>$215.00</w:t>
            </w:r>
          </w:p>
        </w:tc>
      </w:tr>
      <w:tr w:rsidR="00395B22" w14:paraId="1B801C0E" w14:textId="77777777" w:rsidTr="00A00D1C">
        <w:tc>
          <w:tcPr>
            <w:tcW w:w="8553" w:type="dxa"/>
          </w:tcPr>
          <w:p w14:paraId="1B801C0C" w14:textId="77777777" w:rsidR="00395B22" w:rsidRPr="00395B22" w:rsidRDefault="00395B22">
            <w:r w:rsidRPr="00395B22">
              <w:t>Semi-truck trailer</w:t>
            </w:r>
          </w:p>
        </w:tc>
        <w:tc>
          <w:tcPr>
            <w:tcW w:w="2237" w:type="dxa"/>
          </w:tcPr>
          <w:p w14:paraId="1B801C0D" w14:textId="77777777" w:rsidR="00395B22" w:rsidRPr="00395B22" w:rsidRDefault="00395B22">
            <w:r w:rsidRPr="00395B22">
              <w:t>$325.00</w:t>
            </w:r>
          </w:p>
        </w:tc>
      </w:tr>
      <w:tr w:rsidR="00395B22" w14:paraId="1B801C11" w14:textId="77777777" w:rsidTr="00A00D1C">
        <w:tc>
          <w:tcPr>
            <w:tcW w:w="8553" w:type="dxa"/>
          </w:tcPr>
          <w:p w14:paraId="1B801C0F" w14:textId="77777777" w:rsidR="00395B22" w:rsidRPr="00395B22" w:rsidRDefault="00395B22">
            <w:r>
              <w:t>20-Yard Roll o</w:t>
            </w:r>
            <w:r w:rsidRPr="00395B22">
              <w:t>ff</w:t>
            </w:r>
          </w:p>
        </w:tc>
        <w:tc>
          <w:tcPr>
            <w:tcW w:w="2237" w:type="dxa"/>
          </w:tcPr>
          <w:p w14:paraId="1B801C10" w14:textId="77777777" w:rsidR="00395B22" w:rsidRPr="00395B22" w:rsidRDefault="00395B22">
            <w:r w:rsidRPr="00395B22">
              <w:t>$405.00</w:t>
            </w:r>
          </w:p>
        </w:tc>
      </w:tr>
      <w:tr w:rsidR="00395B22" w14:paraId="1B801C14" w14:textId="77777777" w:rsidTr="00A00D1C">
        <w:tc>
          <w:tcPr>
            <w:tcW w:w="8553" w:type="dxa"/>
          </w:tcPr>
          <w:p w14:paraId="1B801C12" w14:textId="77777777" w:rsidR="00395B22" w:rsidRPr="00395B22" w:rsidRDefault="00395B22" w:rsidP="00E91769">
            <w:r w:rsidRPr="00395B22">
              <w:t xml:space="preserve">45 Yard Roll off </w:t>
            </w:r>
          </w:p>
        </w:tc>
        <w:tc>
          <w:tcPr>
            <w:tcW w:w="2237" w:type="dxa"/>
          </w:tcPr>
          <w:p w14:paraId="1B801C13" w14:textId="77777777" w:rsidR="00395B22" w:rsidRPr="00395B22" w:rsidRDefault="00395B22">
            <w:r w:rsidRPr="00395B22">
              <w:t>$775.00</w:t>
            </w:r>
          </w:p>
        </w:tc>
      </w:tr>
      <w:tr w:rsidR="00395B22" w14:paraId="1B801C17" w14:textId="77777777" w:rsidTr="00A00D1C">
        <w:tc>
          <w:tcPr>
            <w:tcW w:w="8553" w:type="dxa"/>
          </w:tcPr>
          <w:p w14:paraId="1B801C15" w14:textId="77777777" w:rsidR="00395B22" w:rsidRPr="00395B22" w:rsidRDefault="00395B22" w:rsidP="00E91769">
            <w:r w:rsidRPr="00395B22">
              <w:t>60 Yard Roll off</w:t>
            </w:r>
          </w:p>
        </w:tc>
        <w:tc>
          <w:tcPr>
            <w:tcW w:w="2237" w:type="dxa"/>
          </w:tcPr>
          <w:p w14:paraId="1B801C16" w14:textId="77777777" w:rsidR="00395B22" w:rsidRPr="00395B22" w:rsidRDefault="00395B22">
            <w:r w:rsidRPr="00395B22">
              <w:t>$1150.00</w:t>
            </w:r>
          </w:p>
        </w:tc>
      </w:tr>
      <w:tr w:rsidR="00395B22" w:rsidRPr="00395B22" w14:paraId="1B801C1A" w14:textId="77777777" w:rsidTr="00A00D1C">
        <w:tc>
          <w:tcPr>
            <w:tcW w:w="8553" w:type="dxa"/>
          </w:tcPr>
          <w:p w14:paraId="1B801C18" w14:textId="77777777" w:rsidR="00395B22" w:rsidRPr="00395B22" w:rsidRDefault="00395B22">
            <w:r w:rsidRPr="00395B22">
              <w:t>Individual garbage bags will be charged a rate of $3.00 per for Non – Residents Household</w:t>
            </w:r>
          </w:p>
        </w:tc>
        <w:tc>
          <w:tcPr>
            <w:tcW w:w="2237" w:type="dxa"/>
          </w:tcPr>
          <w:p w14:paraId="1B801C19" w14:textId="77777777" w:rsidR="00395B22" w:rsidRPr="00395B22" w:rsidRDefault="00395B22">
            <w:r w:rsidRPr="00395B22">
              <w:t>$3.00 per</w:t>
            </w:r>
          </w:p>
        </w:tc>
      </w:tr>
    </w:tbl>
    <w:p w14:paraId="1B801C1B" w14:textId="77777777" w:rsidR="0070027A" w:rsidRPr="009A7297" w:rsidRDefault="009A7297" w:rsidP="009A7297">
      <w:pPr>
        <w:pStyle w:val="NoSpacing"/>
        <w:rPr>
          <w:i/>
        </w:rPr>
      </w:pPr>
      <w:r>
        <w:rPr>
          <w:i/>
        </w:rPr>
        <w:t>*</w:t>
      </w:r>
      <w:r w:rsidRPr="009A7297">
        <w:rPr>
          <w:i/>
        </w:rPr>
        <w:t>Loads must be sorted (Recycling, Garbage or Clean ONLY Burn))</w:t>
      </w:r>
    </w:p>
    <w:p w14:paraId="1B801C1C" w14:textId="77777777" w:rsidR="009A7297" w:rsidRPr="009A7297" w:rsidRDefault="009A7297" w:rsidP="009A7297">
      <w:pPr>
        <w:pStyle w:val="NoSpacing"/>
        <w:rPr>
          <w:i/>
        </w:rPr>
      </w:pPr>
      <w:r>
        <w:rPr>
          <w:i/>
        </w:rPr>
        <w:t>**</w:t>
      </w:r>
      <w:r w:rsidRPr="009A7297">
        <w:rPr>
          <w:i/>
        </w:rPr>
        <w:t>WRNW Waste Mgmt has the right to refuse loads deemed unsafe, perilous or not within the guidelines of our License and Permits.</w:t>
      </w:r>
    </w:p>
    <w:p w14:paraId="1B801C1D" w14:textId="77777777" w:rsidR="0070027A" w:rsidRDefault="009A7297" w:rsidP="009A7297">
      <w:pPr>
        <w:pStyle w:val="NoSpacing"/>
        <w:rPr>
          <w:i/>
        </w:rPr>
      </w:pPr>
      <w:r>
        <w:rPr>
          <w:i/>
        </w:rPr>
        <w:t>***</w:t>
      </w:r>
      <w:r w:rsidRPr="009A7297">
        <w:rPr>
          <w:i/>
        </w:rPr>
        <w:t>Loads must be pre-paid prior to dumping unless prior arrangements have been made with management.</w:t>
      </w:r>
      <w:r>
        <w:rPr>
          <w:i/>
        </w:rPr>
        <w:t xml:space="preserve"> </w:t>
      </w:r>
    </w:p>
    <w:p w14:paraId="1B801C1E" w14:textId="77777777" w:rsidR="0070027A" w:rsidRPr="006024EF" w:rsidRDefault="009A7297" w:rsidP="0018355D">
      <w:pPr>
        <w:pStyle w:val="NoSpacing"/>
        <w:rPr>
          <w:i/>
        </w:rPr>
      </w:pPr>
      <w:r w:rsidRPr="00A14964">
        <w:rPr>
          <w:i/>
        </w:rPr>
        <w:t>***Payment can be made by debit or credit. Receipts wi</w:t>
      </w:r>
      <w:r w:rsidR="0018355D">
        <w:rPr>
          <w:i/>
        </w:rPr>
        <w:t>ll be issued at time of payment.</w:t>
      </w:r>
    </w:p>
    <w:sectPr w:rsidR="0070027A" w:rsidRPr="006024EF" w:rsidSect="0047552D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22BF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F26AAC"/>
    <w:multiLevelType w:val="hybridMultilevel"/>
    <w:tmpl w:val="0C2064D2"/>
    <w:lvl w:ilvl="0" w:tplc="61DE20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27314"/>
    <w:multiLevelType w:val="hybridMultilevel"/>
    <w:tmpl w:val="0EFAC7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697960">
    <w:abstractNumId w:val="1"/>
  </w:num>
  <w:num w:numId="2" w16cid:durableId="1768771144">
    <w:abstractNumId w:val="2"/>
  </w:num>
  <w:num w:numId="3" w16cid:durableId="54055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9C"/>
    <w:rsid w:val="00011C36"/>
    <w:rsid w:val="000665C2"/>
    <w:rsid w:val="000B6DAA"/>
    <w:rsid w:val="000D37C3"/>
    <w:rsid w:val="00117AE2"/>
    <w:rsid w:val="00170A93"/>
    <w:rsid w:val="0018355D"/>
    <w:rsid w:val="001A46F3"/>
    <w:rsid w:val="00205533"/>
    <w:rsid w:val="00225271"/>
    <w:rsid w:val="00237FA8"/>
    <w:rsid w:val="00294EB5"/>
    <w:rsid w:val="002A1CF9"/>
    <w:rsid w:val="002B1436"/>
    <w:rsid w:val="00337666"/>
    <w:rsid w:val="00395B22"/>
    <w:rsid w:val="003A16B6"/>
    <w:rsid w:val="003D6390"/>
    <w:rsid w:val="00405F8C"/>
    <w:rsid w:val="0041434E"/>
    <w:rsid w:val="0047552D"/>
    <w:rsid w:val="00555F9F"/>
    <w:rsid w:val="005E59C9"/>
    <w:rsid w:val="006024EF"/>
    <w:rsid w:val="006F4874"/>
    <w:rsid w:val="0070027A"/>
    <w:rsid w:val="00785B6F"/>
    <w:rsid w:val="007B1B04"/>
    <w:rsid w:val="00823B90"/>
    <w:rsid w:val="008C5D9C"/>
    <w:rsid w:val="008F6189"/>
    <w:rsid w:val="0091564E"/>
    <w:rsid w:val="009376EE"/>
    <w:rsid w:val="009A7297"/>
    <w:rsid w:val="00A00D1C"/>
    <w:rsid w:val="00A14964"/>
    <w:rsid w:val="00AB13CE"/>
    <w:rsid w:val="00BC5F5F"/>
    <w:rsid w:val="00BD149C"/>
    <w:rsid w:val="00C52511"/>
    <w:rsid w:val="00C7636B"/>
    <w:rsid w:val="00CD3E21"/>
    <w:rsid w:val="00D448E5"/>
    <w:rsid w:val="00DA25B9"/>
    <w:rsid w:val="00DA6A9B"/>
    <w:rsid w:val="00E80AF2"/>
    <w:rsid w:val="00ED1349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01B3E"/>
  <w15:docId w15:val="{4A5E90FD-A745-4C55-81A8-56F1616D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34E"/>
  </w:style>
  <w:style w:type="paragraph" w:styleId="Heading1">
    <w:name w:val="heading 1"/>
    <w:basedOn w:val="Normal"/>
    <w:link w:val="Heading1Char"/>
    <w:uiPriority w:val="9"/>
    <w:qFormat/>
    <w:rsid w:val="008C5D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8C5D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D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8C5D9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C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5D9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5D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8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DAA"/>
    <w:pPr>
      <w:ind w:left="720"/>
      <w:contextualSpacing/>
    </w:pPr>
  </w:style>
  <w:style w:type="paragraph" w:styleId="NoSpacing">
    <w:name w:val="No Spacing"/>
    <w:uiPriority w:val="1"/>
    <w:qFormat/>
    <w:rsid w:val="00A14964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9A7297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ficiencymb.ca/my-home/appliance-recycling/" TargetMode="External"/><Relationship Id="rId3" Type="http://schemas.openxmlformats.org/officeDocument/2006/relationships/styles" Target="styles.xml"/><Relationship Id="rId7" Type="http://schemas.openxmlformats.org/officeDocument/2006/relationships/hyperlink" Target="https://efficiencymb.ca/my-home/appliance-recycl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nager@wrwnwastemgm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16456-085D-4E56-8D12-0E1C63FE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Lorne Charney</dc:creator>
  <cp:lastModifiedBy>Laecie</cp:lastModifiedBy>
  <cp:revision>2</cp:revision>
  <cp:lastPrinted>2024-03-07T19:14:00Z</cp:lastPrinted>
  <dcterms:created xsi:type="dcterms:W3CDTF">2026-01-07T16:11:00Z</dcterms:created>
  <dcterms:modified xsi:type="dcterms:W3CDTF">2026-01-07T16:11:00Z</dcterms:modified>
</cp:coreProperties>
</file>